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9ABF4" w14:textId="626FF257" w:rsidR="00C34FCA" w:rsidRPr="0054165D" w:rsidRDefault="0054165D" w:rsidP="0054165D">
      <w:pPr>
        <w:jc w:val="center"/>
        <w:rPr>
          <w:rFonts w:ascii="Times New Roman" w:hAnsi="Times New Roman" w:cs="Times New Roman"/>
          <w:b/>
          <w:bCs/>
        </w:rPr>
      </w:pPr>
      <w:r w:rsidRPr="0054165D">
        <w:rPr>
          <w:rFonts w:ascii="Times New Roman" w:hAnsi="Times New Roman" w:cs="Times New Roman"/>
          <w:b/>
          <w:bCs/>
        </w:rPr>
        <w:t>Master’s Program Applied Behavior Analysis</w:t>
      </w:r>
    </w:p>
    <w:p w14:paraId="4A1990D3" w14:textId="39977AD6" w:rsidR="0054165D" w:rsidRPr="0054165D" w:rsidRDefault="0054165D" w:rsidP="0054165D">
      <w:pPr>
        <w:jc w:val="center"/>
        <w:rPr>
          <w:rFonts w:ascii="Times New Roman" w:hAnsi="Times New Roman" w:cs="Times New Roman"/>
          <w:b/>
          <w:bCs/>
        </w:rPr>
      </w:pPr>
      <w:r w:rsidRPr="0054165D">
        <w:rPr>
          <w:rFonts w:ascii="Times New Roman" w:hAnsi="Times New Roman" w:cs="Times New Roman"/>
          <w:b/>
          <w:bCs/>
        </w:rPr>
        <w:t>Proposed Program Plan (56 credits)</w:t>
      </w:r>
    </w:p>
    <w:p w14:paraId="3C42C7FE" w14:textId="77777777" w:rsidR="0054165D" w:rsidRDefault="0054165D" w:rsidP="003B3D88"/>
    <w:p w14:paraId="1842AAD2" w14:textId="77777777" w:rsidR="00C34FCA" w:rsidRDefault="00C34FCA" w:rsidP="003B3D88"/>
    <w:tbl>
      <w:tblPr>
        <w:tblStyle w:val="TableGrid"/>
        <w:tblW w:w="11117" w:type="dxa"/>
        <w:jc w:val="center"/>
        <w:tblLayout w:type="fixed"/>
        <w:tblCellMar>
          <w:left w:w="115" w:type="dxa"/>
          <w:right w:w="115" w:type="dxa"/>
        </w:tblCellMar>
        <w:tblLook w:val="04A0" w:firstRow="1" w:lastRow="0" w:firstColumn="1" w:lastColumn="0" w:noHBand="0" w:noVBand="1"/>
      </w:tblPr>
      <w:tblGrid>
        <w:gridCol w:w="1075"/>
        <w:gridCol w:w="1080"/>
        <w:gridCol w:w="8010"/>
        <w:gridCol w:w="952"/>
      </w:tblGrid>
      <w:tr w:rsidR="0054165D" w:rsidRPr="003D32C5" w14:paraId="37F74396" w14:textId="1971A26E" w:rsidTr="003A0B3F">
        <w:trPr>
          <w:jc w:val="center"/>
        </w:trPr>
        <w:tc>
          <w:tcPr>
            <w:tcW w:w="11117" w:type="dxa"/>
            <w:gridSpan w:val="4"/>
            <w:shd w:val="clear" w:color="auto" w:fill="D1D1D1" w:themeFill="background2" w:themeFillShade="E6"/>
          </w:tcPr>
          <w:p w14:paraId="050F5331" w14:textId="77777777" w:rsidR="0054165D" w:rsidRPr="0054165D" w:rsidRDefault="0054165D" w:rsidP="00736925">
            <w:pPr>
              <w:pStyle w:val="BodyA"/>
              <w:jc w:val="center"/>
              <w:rPr>
                <w:rFonts w:ascii="Times New Roman" w:hAnsi="Times New Roman"/>
                <w:b/>
                <w:bCs/>
                <w:sz w:val="24"/>
                <w:szCs w:val="24"/>
              </w:rPr>
            </w:pPr>
            <w:r w:rsidRPr="0054165D">
              <w:rPr>
                <w:rFonts w:ascii="Times New Roman" w:hAnsi="Times New Roman"/>
                <w:b/>
                <w:bCs/>
                <w:sz w:val="24"/>
                <w:szCs w:val="24"/>
              </w:rPr>
              <w:t>Year 1</w:t>
            </w:r>
          </w:p>
        </w:tc>
      </w:tr>
      <w:tr w:rsidR="0054165D" w14:paraId="3DAA0420" w14:textId="7C78E533" w:rsidTr="004E474E">
        <w:trPr>
          <w:jc w:val="center"/>
        </w:trPr>
        <w:tc>
          <w:tcPr>
            <w:tcW w:w="1075" w:type="dxa"/>
          </w:tcPr>
          <w:p w14:paraId="23E8A198" w14:textId="77777777" w:rsidR="0054165D" w:rsidRPr="004E474E" w:rsidRDefault="0054165D" w:rsidP="00736925">
            <w:pPr>
              <w:pStyle w:val="BodyA"/>
              <w:rPr>
                <w:rFonts w:ascii="Times New Roman" w:hAnsi="Times New Roman"/>
                <w:b/>
                <w:bCs/>
                <w:sz w:val="24"/>
                <w:szCs w:val="24"/>
              </w:rPr>
            </w:pPr>
            <w:r w:rsidRPr="004E474E">
              <w:rPr>
                <w:rFonts w:ascii="Times New Roman" w:hAnsi="Times New Roman"/>
                <w:b/>
                <w:bCs/>
                <w:sz w:val="24"/>
                <w:szCs w:val="24"/>
              </w:rPr>
              <w:t>Term</w:t>
            </w:r>
          </w:p>
        </w:tc>
        <w:tc>
          <w:tcPr>
            <w:tcW w:w="1080" w:type="dxa"/>
          </w:tcPr>
          <w:p w14:paraId="2E8BFE5D" w14:textId="77777777" w:rsidR="0054165D" w:rsidRPr="004E474E" w:rsidRDefault="0054165D" w:rsidP="00736925">
            <w:pPr>
              <w:pStyle w:val="BodyA"/>
              <w:rPr>
                <w:rFonts w:ascii="Times New Roman" w:hAnsi="Times New Roman"/>
                <w:b/>
                <w:bCs/>
                <w:sz w:val="24"/>
                <w:szCs w:val="24"/>
              </w:rPr>
            </w:pPr>
            <w:r w:rsidRPr="004E474E">
              <w:rPr>
                <w:rFonts w:ascii="Times New Roman" w:hAnsi="Times New Roman"/>
                <w:b/>
                <w:bCs/>
                <w:sz w:val="24"/>
                <w:szCs w:val="24"/>
              </w:rPr>
              <w:t>Year</w:t>
            </w:r>
          </w:p>
        </w:tc>
        <w:tc>
          <w:tcPr>
            <w:tcW w:w="8010" w:type="dxa"/>
          </w:tcPr>
          <w:p w14:paraId="4BAA0DD3" w14:textId="77777777" w:rsidR="0054165D" w:rsidRPr="004E474E" w:rsidRDefault="0054165D" w:rsidP="00736925">
            <w:pPr>
              <w:pStyle w:val="BodyA"/>
              <w:rPr>
                <w:rFonts w:ascii="Times New Roman" w:hAnsi="Times New Roman"/>
                <w:b/>
                <w:bCs/>
              </w:rPr>
            </w:pPr>
            <w:r w:rsidRPr="004E474E">
              <w:rPr>
                <w:rFonts w:ascii="Times New Roman" w:hAnsi="Times New Roman"/>
                <w:b/>
                <w:bCs/>
              </w:rPr>
              <w:t>Course</w:t>
            </w:r>
          </w:p>
        </w:tc>
        <w:tc>
          <w:tcPr>
            <w:tcW w:w="952" w:type="dxa"/>
          </w:tcPr>
          <w:p w14:paraId="55E141E6" w14:textId="77777777" w:rsidR="0054165D" w:rsidRPr="004E474E" w:rsidRDefault="0054165D" w:rsidP="00736925">
            <w:pPr>
              <w:pStyle w:val="BodyA"/>
              <w:rPr>
                <w:rFonts w:ascii="Times New Roman" w:hAnsi="Times New Roman"/>
                <w:b/>
                <w:bCs/>
              </w:rPr>
            </w:pPr>
            <w:r w:rsidRPr="004E474E">
              <w:rPr>
                <w:rFonts w:ascii="Times New Roman" w:hAnsi="Times New Roman"/>
                <w:b/>
                <w:bCs/>
              </w:rPr>
              <w:t>Credits</w:t>
            </w:r>
          </w:p>
        </w:tc>
      </w:tr>
      <w:tr w:rsidR="0054165D" w:rsidRPr="004774C2" w14:paraId="70435F1D" w14:textId="68253E27" w:rsidTr="004E474E">
        <w:trPr>
          <w:jc w:val="center"/>
        </w:trPr>
        <w:tc>
          <w:tcPr>
            <w:tcW w:w="1075" w:type="dxa"/>
          </w:tcPr>
          <w:p w14:paraId="3E6D04DC" w14:textId="77777777" w:rsidR="0054165D" w:rsidRPr="004774C2" w:rsidRDefault="0054165D" w:rsidP="00736925">
            <w:pPr>
              <w:pStyle w:val="BodyA"/>
              <w:rPr>
                <w:rFonts w:ascii="Times New Roman" w:hAnsi="Times New Roman"/>
                <w:sz w:val="24"/>
                <w:szCs w:val="24"/>
              </w:rPr>
            </w:pPr>
            <w:r w:rsidRPr="004774C2">
              <w:rPr>
                <w:rFonts w:ascii="Times New Roman" w:hAnsi="Times New Roman"/>
                <w:sz w:val="24"/>
                <w:szCs w:val="24"/>
              </w:rPr>
              <w:t>Fall</w:t>
            </w:r>
          </w:p>
        </w:tc>
        <w:tc>
          <w:tcPr>
            <w:tcW w:w="1080" w:type="dxa"/>
          </w:tcPr>
          <w:p w14:paraId="77603F77" w14:textId="3CB7CBF8" w:rsidR="0054165D" w:rsidRPr="004774C2" w:rsidRDefault="0054165D" w:rsidP="00736925">
            <w:pPr>
              <w:pStyle w:val="BodyA"/>
              <w:rPr>
                <w:rFonts w:ascii="Times New Roman" w:hAnsi="Times New Roman"/>
                <w:sz w:val="24"/>
                <w:szCs w:val="24"/>
              </w:rPr>
            </w:pPr>
            <w:r w:rsidRPr="69484F86">
              <w:rPr>
                <w:rFonts w:ascii="Times New Roman" w:hAnsi="Times New Roman"/>
                <w:sz w:val="24"/>
                <w:szCs w:val="24"/>
              </w:rPr>
              <w:t>202</w:t>
            </w:r>
            <w:r w:rsidR="003A0B3F">
              <w:rPr>
                <w:rFonts w:ascii="Times New Roman" w:hAnsi="Times New Roman"/>
                <w:sz w:val="24"/>
                <w:szCs w:val="24"/>
              </w:rPr>
              <w:t>6</w:t>
            </w:r>
          </w:p>
        </w:tc>
        <w:tc>
          <w:tcPr>
            <w:tcW w:w="8010" w:type="dxa"/>
          </w:tcPr>
          <w:p w14:paraId="426FA660" w14:textId="558895A4" w:rsidR="0054165D" w:rsidRPr="004774C2" w:rsidRDefault="0054165D" w:rsidP="00736925">
            <w:pPr>
              <w:pStyle w:val="BodyA"/>
              <w:rPr>
                <w:rFonts w:ascii="Times New Roman" w:hAnsi="Times New Roman"/>
                <w:sz w:val="24"/>
                <w:szCs w:val="24"/>
              </w:rPr>
            </w:pPr>
            <w:r w:rsidRPr="004774C2">
              <w:rPr>
                <w:rFonts w:ascii="Times New Roman" w:hAnsi="Times New Roman"/>
                <w:sz w:val="24"/>
                <w:szCs w:val="24"/>
              </w:rPr>
              <w:t xml:space="preserve">SPED 570 Principles of </w:t>
            </w:r>
            <w:r w:rsidR="00B21495">
              <w:rPr>
                <w:rFonts w:ascii="Times New Roman" w:hAnsi="Times New Roman"/>
                <w:sz w:val="24"/>
                <w:szCs w:val="24"/>
              </w:rPr>
              <w:t>Applied Behavior Analysis</w:t>
            </w:r>
          </w:p>
        </w:tc>
        <w:tc>
          <w:tcPr>
            <w:tcW w:w="952" w:type="dxa"/>
          </w:tcPr>
          <w:p w14:paraId="504E8B50" w14:textId="77777777" w:rsidR="0054165D" w:rsidRPr="004774C2" w:rsidRDefault="0054165D" w:rsidP="00736925">
            <w:pPr>
              <w:pStyle w:val="BodyA"/>
              <w:jc w:val="center"/>
              <w:rPr>
                <w:rFonts w:ascii="Times New Roman" w:hAnsi="Times New Roman"/>
                <w:sz w:val="24"/>
                <w:szCs w:val="24"/>
              </w:rPr>
            </w:pPr>
            <w:r w:rsidRPr="004774C2">
              <w:rPr>
                <w:rFonts w:ascii="Times New Roman" w:hAnsi="Times New Roman"/>
                <w:sz w:val="24"/>
                <w:szCs w:val="24"/>
              </w:rPr>
              <w:t>5</w:t>
            </w:r>
          </w:p>
        </w:tc>
      </w:tr>
      <w:tr w:rsidR="0054165D" w:rsidRPr="004774C2" w14:paraId="1538958F" w14:textId="1D9D3428" w:rsidTr="004E474E">
        <w:trPr>
          <w:trHeight w:val="332"/>
          <w:jc w:val="center"/>
        </w:trPr>
        <w:tc>
          <w:tcPr>
            <w:tcW w:w="1075" w:type="dxa"/>
            <w:tcBorders>
              <w:bottom w:val="single" w:sz="24" w:space="0" w:color="auto"/>
            </w:tcBorders>
          </w:tcPr>
          <w:p w14:paraId="63A4E0AE" w14:textId="77777777" w:rsidR="0054165D" w:rsidRPr="004774C2" w:rsidRDefault="0054165D" w:rsidP="00736925">
            <w:pPr>
              <w:pStyle w:val="BodyA"/>
              <w:rPr>
                <w:rFonts w:ascii="Times New Roman" w:hAnsi="Times New Roman"/>
                <w:sz w:val="24"/>
                <w:szCs w:val="24"/>
              </w:rPr>
            </w:pPr>
          </w:p>
        </w:tc>
        <w:tc>
          <w:tcPr>
            <w:tcW w:w="1080" w:type="dxa"/>
            <w:tcBorders>
              <w:bottom w:val="single" w:sz="24" w:space="0" w:color="auto"/>
            </w:tcBorders>
          </w:tcPr>
          <w:p w14:paraId="474C6ADF" w14:textId="77777777" w:rsidR="0054165D" w:rsidRPr="004774C2" w:rsidRDefault="0054165D" w:rsidP="00736925">
            <w:pPr>
              <w:pStyle w:val="BodyA"/>
              <w:rPr>
                <w:rFonts w:ascii="Times New Roman" w:hAnsi="Times New Roman"/>
                <w:sz w:val="24"/>
                <w:szCs w:val="24"/>
              </w:rPr>
            </w:pPr>
          </w:p>
        </w:tc>
        <w:tc>
          <w:tcPr>
            <w:tcW w:w="8010" w:type="dxa"/>
            <w:tcBorders>
              <w:bottom w:val="single" w:sz="24" w:space="0" w:color="auto"/>
            </w:tcBorders>
          </w:tcPr>
          <w:p w14:paraId="59ACC9EC" w14:textId="77777777" w:rsidR="0054165D" w:rsidRPr="004774C2" w:rsidRDefault="0054165D" w:rsidP="00736925">
            <w:pPr>
              <w:pStyle w:val="BodyA"/>
              <w:rPr>
                <w:rFonts w:ascii="Times New Roman" w:hAnsi="Times New Roman"/>
                <w:sz w:val="24"/>
                <w:szCs w:val="24"/>
              </w:rPr>
            </w:pPr>
            <w:r w:rsidRPr="004774C2">
              <w:rPr>
                <w:rFonts w:ascii="Times New Roman" w:hAnsi="Times New Roman"/>
                <w:sz w:val="24"/>
                <w:szCs w:val="24"/>
              </w:rPr>
              <w:t>SPED 677</w:t>
            </w:r>
            <w:r w:rsidRPr="004774C2">
              <w:rPr>
                <w:rFonts w:ascii="Times New Roman" w:hAnsi="Times New Roman"/>
                <w:sz w:val="24"/>
                <w:szCs w:val="24"/>
                <w:lang w:val="de-DE"/>
              </w:rPr>
              <w:t xml:space="preserve"> Single Case Research Design</w:t>
            </w:r>
          </w:p>
        </w:tc>
        <w:tc>
          <w:tcPr>
            <w:tcW w:w="952" w:type="dxa"/>
            <w:tcBorders>
              <w:bottom w:val="single" w:sz="24" w:space="0" w:color="auto"/>
            </w:tcBorders>
          </w:tcPr>
          <w:p w14:paraId="54CB4590" w14:textId="77777777" w:rsidR="0054165D" w:rsidRDefault="0054165D" w:rsidP="00736925">
            <w:pPr>
              <w:pStyle w:val="BodyA"/>
              <w:jc w:val="center"/>
              <w:rPr>
                <w:rFonts w:ascii="Times New Roman" w:hAnsi="Times New Roman"/>
                <w:sz w:val="24"/>
                <w:szCs w:val="24"/>
              </w:rPr>
            </w:pPr>
            <w:r w:rsidRPr="004774C2">
              <w:rPr>
                <w:rFonts w:ascii="Times New Roman" w:hAnsi="Times New Roman"/>
                <w:sz w:val="24"/>
                <w:szCs w:val="24"/>
              </w:rPr>
              <w:t>5</w:t>
            </w:r>
          </w:p>
        </w:tc>
      </w:tr>
      <w:tr w:rsidR="0054165D" w:rsidRPr="004774C2" w14:paraId="049E9C9E" w14:textId="03892233" w:rsidTr="004E474E">
        <w:trPr>
          <w:trHeight w:val="242"/>
          <w:jc w:val="center"/>
        </w:trPr>
        <w:tc>
          <w:tcPr>
            <w:tcW w:w="1075" w:type="dxa"/>
            <w:tcBorders>
              <w:top w:val="single" w:sz="24" w:space="0" w:color="auto"/>
            </w:tcBorders>
          </w:tcPr>
          <w:p w14:paraId="5EE4DBFD" w14:textId="77777777" w:rsidR="0054165D" w:rsidRPr="004774C2" w:rsidRDefault="0054165D" w:rsidP="00736925">
            <w:pPr>
              <w:pStyle w:val="BodyA"/>
              <w:rPr>
                <w:rFonts w:ascii="Times New Roman" w:hAnsi="Times New Roman" w:cs="Times New Roman"/>
                <w:sz w:val="24"/>
                <w:szCs w:val="24"/>
              </w:rPr>
            </w:pPr>
            <w:r>
              <w:rPr>
                <w:rFonts w:ascii="Times New Roman" w:hAnsi="Times New Roman" w:cs="Times New Roman"/>
                <w:sz w:val="24"/>
                <w:szCs w:val="24"/>
              </w:rPr>
              <w:t>Winter</w:t>
            </w:r>
          </w:p>
        </w:tc>
        <w:tc>
          <w:tcPr>
            <w:tcW w:w="1080" w:type="dxa"/>
            <w:tcBorders>
              <w:top w:val="single" w:sz="24" w:space="0" w:color="auto"/>
            </w:tcBorders>
          </w:tcPr>
          <w:p w14:paraId="0CD859DF" w14:textId="38C4D5F9" w:rsidR="0054165D" w:rsidRPr="004774C2" w:rsidRDefault="0054165D" w:rsidP="00736925">
            <w:pPr>
              <w:pStyle w:val="BodyA"/>
              <w:rPr>
                <w:rFonts w:ascii="Times New Roman" w:hAnsi="Times New Roman"/>
                <w:sz w:val="24"/>
                <w:szCs w:val="24"/>
              </w:rPr>
            </w:pPr>
            <w:r>
              <w:rPr>
                <w:rFonts w:ascii="Times New Roman" w:hAnsi="Times New Roman"/>
                <w:sz w:val="24"/>
                <w:szCs w:val="24"/>
              </w:rPr>
              <w:t>202</w:t>
            </w:r>
            <w:r w:rsidR="003A0B3F">
              <w:rPr>
                <w:rFonts w:ascii="Times New Roman" w:hAnsi="Times New Roman"/>
                <w:sz w:val="24"/>
                <w:szCs w:val="24"/>
              </w:rPr>
              <w:t>7</w:t>
            </w:r>
          </w:p>
        </w:tc>
        <w:tc>
          <w:tcPr>
            <w:tcW w:w="8010" w:type="dxa"/>
            <w:tcBorders>
              <w:top w:val="single" w:sz="24" w:space="0" w:color="auto"/>
            </w:tcBorders>
          </w:tcPr>
          <w:p w14:paraId="62FC7522" w14:textId="3EBC992C" w:rsidR="0054165D" w:rsidRPr="004774C2" w:rsidRDefault="0054165D" w:rsidP="00736925">
            <w:pPr>
              <w:pStyle w:val="BodyA"/>
              <w:rPr>
                <w:rFonts w:ascii="Times New Roman" w:hAnsi="Times New Roman" w:cs="Times New Roman"/>
                <w:sz w:val="24"/>
                <w:szCs w:val="24"/>
              </w:rPr>
            </w:pPr>
            <w:r>
              <w:rPr>
                <w:rFonts w:ascii="Times New Roman" w:hAnsi="Times New Roman" w:cs="Times New Roman"/>
                <w:sz w:val="24"/>
                <w:szCs w:val="24"/>
              </w:rPr>
              <w:t>SPED 503 Thesis</w:t>
            </w:r>
          </w:p>
        </w:tc>
        <w:tc>
          <w:tcPr>
            <w:tcW w:w="952" w:type="dxa"/>
            <w:tcBorders>
              <w:top w:val="single" w:sz="24" w:space="0" w:color="auto"/>
            </w:tcBorders>
          </w:tcPr>
          <w:p w14:paraId="0A26913E" w14:textId="77777777" w:rsidR="0054165D" w:rsidRPr="004774C2" w:rsidRDefault="0054165D" w:rsidP="00736925">
            <w:pPr>
              <w:pStyle w:val="BodyA"/>
              <w:jc w:val="center"/>
              <w:rPr>
                <w:rFonts w:ascii="Times New Roman" w:hAnsi="Times New Roman" w:cs="Times New Roman"/>
                <w:sz w:val="24"/>
                <w:szCs w:val="24"/>
              </w:rPr>
            </w:pPr>
            <w:r>
              <w:rPr>
                <w:rFonts w:ascii="Times New Roman" w:hAnsi="Times New Roman" w:cs="Times New Roman"/>
                <w:sz w:val="24"/>
                <w:szCs w:val="24"/>
              </w:rPr>
              <w:t>4</w:t>
            </w:r>
          </w:p>
        </w:tc>
      </w:tr>
      <w:tr w:rsidR="00CA5F9F" w:rsidRPr="004774C2" w14:paraId="7A439AA6" w14:textId="77777777" w:rsidTr="004E474E">
        <w:trPr>
          <w:trHeight w:val="368"/>
          <w:jc w:val="center"/>
        </w:trPr>
        <w:tc>
          <w:tcPr>
            <w:tcW w:w="1075" w:type="dxa"/>
            <w:tcBorders>
              <w:bottom w:val="single" w:sz="24" w:space="0" w:color="auto"/>
            </w:tcBorders>
          </w:tcPr>
          <w:p w14:paraId="0E3B80D7" w14:textId="77777777" w:rsidR="00CA5F9F" w:rsidRDefault="00CA5F9F" w:rsidP="00CA5F9F">
            <w:pPr>
              <w:pStyle w:val="BodyA"/>
              <w:rPr>
                <w:rFonts w:ascii="Times New Roman" w:hAnsi="Times New Roman" w:cs="Times New Roman"/>
                <w:sz w:val="24"/>
                <w:szCs w:val="24"/>
              </w:rPr>
            </w:pPr>
          </w:p>
        </w:tc>
        <w:tc>
          <w:tcPr>
            <w:tcW w:w="1080" w:type="dxa"/>
            <w:tcBorders>
              <w:bottom w:val="single" w:sz="24" w:space="0" w:color="auto"/>
            </w:tcBorders>
          </w:tcPr>
          <w:p w14:paraId="1BCA649E" w14:textId="77777777" w:rsidR="00CA5F9F" w:rsidRPr="004774C2" w:rsidRDefault="00CA5F9F" w:rsidP="00CA5F9F">
            <w:pPr>
              <w:pStyle w:val="BodyA"/>
              <w:rPr>
                <w:rFonts w:ascii="Times New Roman" w:hAnsi="Times New Roman"/>
                <w:sz w:val="24"/>
                <w:szCs w:val="24"/>
              </w:rPr>
            </w:pPr>
          </w:p>
        </w:tc>
        <w:tc>
          <w:tcPr>
            <w:tcW w:w="8010" w:type="dxa"/>
            <w:tcBorders>
              <w:bottom w:val="single" w:sz="24" w:space="0" w:color="auto"/>
            </w:tcBorders>
          </w:tcPr>
          <w:p w14:paraId="3E82B0D4" w14:textId="55836FC6" w:rsidR="00CA5F9F" w:rsidRPr="004774C2" w:rsidRDefault="00CA5F9F" w:rsidP="00CA5F9F">
            <w:pPr>
              <w:pStyle w:val="BodyA"/>
              <w:rPr>
                <w:rFonts w:ascii="Times New Roman" w:hAnsi="Times New Roman"/>
                <w:sz w:val="24"/>
                <w:szCs w:val="24"/>
              </w:rPr>
            </w:pPr>
            <w:r w:rsidRPr="004774C2">
              <w:rPr>
                <w:rFonts w:ascii="Times New Roman" w:hAnsi="Times New Roman" w:cs="Times New Roman"/>
                <w:sz w:val="24"/>
                <w:szCs w:val="24"/>
              </w:rPr>
              <w:t>SPED 6</w:t>
            </w:r>
            <w:r>
              <w:rPr>
                <w:rFonts w:ascii="Times New Roman" w:hAnsi="Times New Roman" w:cs="Times New Roman"/>
                <w:sz w:val="24"/>
                <w:szCs w:val="24"/>
              </w:rPr>
              <w:t>1</w:t>
            </w:r>
            <w:r w:rsidRPr="004774C2">
              <w:rPr>
                <w:rFonts w:ascii="Times New Roman" w:hAnsi="Times New Roman" w:cs="Times New Roman"/>
                <w:sz w:val="24"/>
                <w:szCs w:val="24"/>
              </w:rPr>
              <w:t>0 Philosophy of A</w:t>
            </w:r>
            <w:r w:rsidR="00B21495">
              <w:rPr>
                <w:rFonts w:ascii="Times New Roman" w:hAnsi="Times New Roman" w:cs="Times New Roman"/>
                <w:sz w:val="24"/>
                <w:szCs w:val="24"/>
              </w:rPr>
              <w:t>pplied Behavior Analysis</w:t>
            </w:r>
          </w:p>
        </w:tc>
        <w:tc>
          <w:tcPr>
            <w:tcW w:w="952" w:type="dxa"/>
            <w:tcBorders>
              <w:bottom w:val="single" w:sz="24" w:space="0" w:color="auto"/>
            </w:tcBorders>
          </w:tcPr>
          <w:p w14:paraId="36C68E08" w14:textId="2E585534" w:rsidR="00CA5F9F" w:rsidRDefault="00CA5F9F" w:rsidP="00CA5F9F">
            <w:pPr>
              <w:pStyle w:val="BodyA"/>
              <w:jc w:val="center"/>
              <w:rPr>
                <w:rFonts w:ascii="Times New Roman" w:hAnsi="Times New Roman"/>
                <w:sz w:val="24"/>
                <w:szCs w:val="24"/>
              </w:rPr>
            </w:pPr>
            <w:r>
              <w:rPr>
                <w:rFonts w:ascii="Times New Roman" w:hAnsi="Times New Roman" w:cs="Times New Roman"/>
                <w:sz w:val="24"/>
                <w:szCs w:val="24"/>
              </w:rPr>
              <w:t>5</w:t>
            </w:r>
          </w:p>
        </w:tc>
      </w:tr>
      <w:tr w:rsidR="00CA5F9F" w:rsidRPr="004774C2" w14:paraId="4267C473" w14:textId="4562F866" w:rsidTr="004E474E">
        <w:trPr>
          <w:trHeight w:val="242"/>
          <w:jc w:val="center"/>
        </w:trPr>
        <w:tc>
          <w:tcPr>
            <w:tcW w:w="1075" w:type="dxa"/>
            <w:tcBorders>
              <w:top w:val="single" w:sz="24" w:space="0" w:color="auto"/>
            </w:tcBorders>
          </w:tcPr>
          <w:p w14:paraId="636FF63D" w14:textId="77777777" w:rsidR="00CA5F9F" w:rsidRPr="004774C2" w:rsidRDefault="00CA5F9F" w:rsidP="00CA5F9F">
            <w:pPr>
              <w:pStyle w:val="BodyA"/>
              <w:rPr>
                <w:rFonts w:ascii="Times New Roman" w:hAnsi="Times New Roman"/>
                <w:sz w:val="24"/>
                <w:szCs w:val="24"/>
              </w:rPr>
            </w:pPr>
            <w:r>
              <w:rPr>
                <w:rFonts w:ascii="Times New Roman" w:hAnsi="Times New Roman"/>
                <w:sz w:val="24"/>
                <w:szCs w:val="24"/>
              </w:rPr>
              <w:t>Spring</w:t>
            </w:r>
          </w:p>
        </w:tc>
        <w:tc>
          <w:tcPr>
            <w:tcW w:w="1080" w:type="dxa"/>
            <w:tcBorders>
              <w:top w:val="single" w:sz="24" w:space="0" w:color="auto"/>
            </w:tcBorders>
          </w:tcPr>
          <w:p w14:paraId="59467865" w14:textId="3E39EA32" w:rsidR="00CA5F9F" w:rsidRDefault="00CA5F9F" w:rsidP="00CA5F9F">
            <w:pPr>
              <w:pStyle w:val="BodyA"/>
              <w:rPr>
                <w:rFonts w:ascii="Times New Roman" w:hAnsi="Times New Roman"/>
                <w:sz w:val="24"/>
                <w:szCs w:val="24"/>
                <w:lang w:val="de-DE"/>
              </w:rPr>
            </w:pPr>
            <w:r>
              <w:rPr>
                <w:rFonts w:ascii="Times New Roman" w:hAnsi="Times New Roman"/>
                <w:sz w:val="24"/>
                <w:szCs w:val="24"/>
                <w:lang w:val="de-DE"/>
              </w:rPr>
              <w:t>202</w:t>
            </w:r>
            <w:r w:rsidR="003A0B3F">
              <w:rPr>
                <w:rFonts w:ascii="Times New Roman" w:hAnsi="Times New Roman"/>
                <w:sz w:val="24"/>
                <w:szCs w:val="24"/>
                <w:lang w:val="de-DE"/>
              </w:rPr>
              <w:t>7</w:t>
            </w:r>
          </w:p>
        </w:tc>
        <w:tc>
          <w:tcPr>
            <w:tcW w:w="8010" w:type="dxa"/>
            <w:tcBorders>
              <w:top w:val="single" w:sz="24" w:space="0" w:color="auto"/>
            </w:tcBorders>
          </w:tcPr>
          <w:p w14:paraId="7F85ACA7" w14:textId="481A81C7" w:rsidR="00CA5F9F" w:rsidRDefault="00CA5F9F" w:rsidP="00CA5F9F">
            <w:pPr>
              <w:pStyle w:val="BodyA"/>
              <w:rPr>
                <w:rFonts w:ascii="Times New Roman" w:hAnsi="Times New Roman"/>
                <w:sz w:val="24"/>
                <w:szCs w:val="24"/>
              </w:rPr>
            </w:pPr>
            <w:r w:rsidRPr="004774C2">
              <w:rPr>
                <w:rFonts w:ascii="Times New Roman" w:hAnsi="Times New Roman"/>
                <w:sz w:val="24"/>
                <w:szCs w:val="24"/>
              </w:rPr>
              <w:t>SPED  676 Ethics in A</w:t>
            </w:r>
            <w:r w:rsidR="00B21495">
              <w:rPr>
                <w:rFonts w:ascii="Times New Roman" w:hAnsi="Times New Roman"/>
                <w:sz w:val="24"/>
                <w:szCs w:val="24"/>
              </w:rPr>
              <w:t>pplied Behavior Analysis</w:t>
            </w:r>
          </w:p>
        </w:tc>
        <w:tc>
          <w:tcPr>
            <w:tcW w:w="952" w:type="dxa"/>
            <w:tcBorders>
              <w:top w:val="single" w:sz="24" w:space="0" w:color="auto"/>
            </w:tcBorders>
          </w:tcPr>
          <w:p w14:paraId="463D8D6F" w14:textId="77777777" w:rsidR="00CA5F9F" w:rsidRDefault="00CA5F9F" w:rsidP="00CA5F9F">
            <w:pPr>
              <w:pStyle w:val="BodyA"/>
              <w:jc w:val="center"/>
              <w:rPr>
                <w:rFonts w:ascii="Times New Roman" w:hAnsi="Times New Roman"/>
                <w:sz w:val="24"/>
                <w:szCs w:val="24"/>
              </w:rPr>
            </w:pPr>
            <w:r w:rsidRPr="004774C2">
              <w:rPr>
                <w:rFonts w:ascii="Times New Roman" w:hAnsi="Times New Roman"/>
                <w:sz w:val="24"/>
                <w:szCs w:val="24"/>
              </w:rPr>
              <w:t>5</w:t>
            </w:r>
          </w:p>
        </w:tc>
      </w:tr>
      <w:tr w:rsidR="00CA5F9F" w:rsidRPr="004774C2" w14:paraId="1B82A7A8" w14:textId="77777777" w:rsidTr="004E474E">
        <w:trPr>
          <w:trHeight w:val="242"/>
          <w:jc w:val="center"/>
        </w:trPr>
        <w:tc>
          <w:tcPr>
            <w:tcW w:w="1075" w:type="dxa"/>
          </w:tcPr>
          <w:p w14:paraId="65CB3C48" w14:textId="77777777" w:rsidR="00CA5F9F" w:rsidRPr="004774C2" w:rsidRDefault="00CA5F9F" w:rsidP="00CA5F9F">
            <w:pPr>
              <w:pStyle w:val="BodyA"/>
              <w:rPr>
                <w:rFonts w:ascii="Times New Roman" w:hAnsi="Times New Roman"/>
                <w:sz w:val="24"/>
                <w:szCs w:val="24"/>
              </w:rPr>
            </w:pPr>
          </w:p>
        </w:tc>
        <w:tc>
          <w:tcPr>
            <w:tcW w:w="1080" w:type="dxa"/>
          </w:tcPr>
          <w:p w14:paraId="40D4776A" w14:textId="77777777" w:rsidR="00CA5F9F" w:rsidRPr="004774C2" w:rsidRDefault="00CA5F9F" w:rsidP="00CA5F9F">
            <w:pPr>
              <w:pStyle w:val="BodyA"/>
              <w:rPr>
                <w:rFonts w:ascii="Times New Roman" w:hAnsi="Times New Roman"/>
                <w:sz w:val="24"/>
                <w:szCs w:val="24"/>
                <w:lang w:val="de-DE"/>
              </w:rPr>
            </w:pPr>
          </w:p>
        </w:tc>
        <w:tc>
          <w:tcPr>
            <w:tcW w:w="8010" w:type="dxa"/>
          </w:tcPr>
          <w:p w14:paraId="31F5EE82" w14:textId="03A9440E" w:rsidR="00CA5F9F" w:rsidRPr="004774C2" w:rsidRDefault="00CA5F9F" w:rsidP="00CA5F9F">
            <w:pPr>
              <w:pStyle w:val="BodyA"/>
              <w:rPr>
                <w:rFonts w:ascii="Times New Roman" w:hAnsi="Times New Roman"/>
                <w:sz w:val="24"/>
                <w:szCs w:val="24"/>
              </w:rPr>
            </w:pPr>
            <w:r w:rsidRPr="004774C2">
              <w:rPr>
                <w:rFonts w:ascii="Times New Roman" w:hAnsi="Times New Roman"/>
                <w:sz w:val="24"/>
                <w:szCs w:val="24"/>
              </w:rPr>
              <w:t xml:space="preserve">SPED </w:t>
            </w:r>
            <w:r>
              <w:rPr>
                <w:rFonts w:ascii="Times New Roman" w:hAnsi="Times New Roman"/>
                <w:sz w:val="24"/>
                <w:szCs w:val="24"/>
              </w:rPr>
              <w:t>510</w:t>
            </w:r>
            <w:r w:rsidRPr="004774C2">
              <w:rPr>
                <w:rFonts w:ascii="Times New Roman" w:hAnsi="Times New Roman"/>
                <w:sz w:val="24"/>
                <w:szCs w:val="24"/>
              </w:rPr>
              <w:t xml:space="preserve"> Behavior Analysis Assessment</w:t>
            </w:r>
          </w:p>
        </w:tc>
        <w:tc>
          <w:tcPr>
            <w:tcW w:w="952" w:type="dxa"/>
          </w:tcPr>
          <w:p w14:paraId="42CBB244" w14:textId="28FD929B" w:rsidR="00CA5F9F" w:rsidRDefault="00CA5F9F" w:rsidP="00CA5F9F">
            <w:pPr>
              <w:pStyle w:val="BodyA"/>
              <w:jc w:val="center"/>
              <w:rPr>
                <w:rFonts w:ascii="Times New Roman" w:hAnsi="Times New Roman"/>
                <w:sz w:val="24"/>
                <w:szCs w:val="24"/>
              </w:rPr>
            </w:pPr>
            <w:r>
              <w:rPr>
                <w:rFonts w:ascii="Times New Roman" w:hAnsi="Times New Roman"/>
                <w:sz w:val="24"/>
                <w:szCs w:val="24"/>
              </w:rPr>
              <w:t>5</w:t>
            </w:r>
          </w:p>
        </w:tc>
      </w:tr>
    </w:tbl>
    <w:p w14:paraId="1680F8DD" w14:textId="77777777" w:rsidR="006B40F6" w:rsidRDefault="006B40F6" w:rsidP="006B40F6"/>
    <w:tbl>
      <w:tblPr>
        <w:tblStyle w:val="TableGrid"/>
        <w:tblW w:w="11117" w:type="dxa"/>
        <w:jc w:val="center"/>
        <w:tblLayout w:type="fixed"/>
        <w:tblCellMar>
          <w:left w:w="115" w:type="dxa"/>
          <w:right w:w="115" w:type="dxa"/>
        </w:tblCellMar>
        <w:tblLook w:val="04A0" w:firstRow="1" w:lastRow="0" w:firstColumn="1" w:lastColumn="0" w:noHBand="0" w:noVBand="1"/>
      </w:tblPr>
      <w:tblGrid>
        <w:gridCol w:w="1075"/>
        <w:gridCol w:w="1080"/>
        <w:gridCol w:w="8010"/>
        <w:gridCol w:w="952"/>
      </w:tblGrid>
      <w:tr w:rsidR="0054165D" w14:paraId="3132BAE5" w14:textId="35C9E418" w:rsidTr="003A0B3F">
        <w:trPr>
          <w:jc w:val="center"/>
        </w:trPr>
        <w:tc>
          <w:tcPr>
            <w:tcW w:w="11117" w:type="dxa"/>
            <w:gridSpan w:val="4"/>
            <w:shd w:val="clear" w:color="auto" w:fill="D1D1D1" w:themeFill="background2" w:themeFillShade="E6"/>
          </w:tcPr>
          <w:p w14:paraId="6CD7E32A" w14:textId="77777777" w:rsidR="0054165D" w:rsidRPr="0054165D" w:rsidRDefault="0054165D" w:rsidP="00736925">
            <w:pPr>
              <w:pStyle w:val="BodyA"/>
              <w:jc w:val="center"/>
              <w:rPr>
                <w:rFonts w:ascii="Times New Roman" w:hAnsi="Times New Roman"/>
                <w:b/>
                <w:bCs/>
                <w:sz w:val="24"/>
                <w:szCs w:val="24"/>
              </w:rPr>
            </w:pPr>
            <w:r w:rsidRPr="0054165D">
              <w:rPr>
                <w:rFonts w:ascii="Times New Roman" w:hAnsi="Times New Roman"/>
                <w:b/>
                <w:bCs/>
                <w:sz w:val="24"/>
                <w:szCs w:val="24"/>
              </w:rPr>
              <w:t>Year 2</w:t>
            </w:r>
          </w:p>
        </w:tc>
      </w:tr>
      <w:tr w:rsidR="0054165D" w14:paraId="52B865BB" w14:textId="7D7734C7" w:rsidTr="004E474E">
        <w:trPr>
          <w:jc w:val="center"/>
        </w:trPr>
        <w:tc>
          <w:tcPr>
            <w:tcW w:w="1075" w:type="dxa"/>
          </w:tcPr>
          <w:p w14:paraId="0238A7C1" w14:textId="77777777" w:rsidR="0054165D" w:rsidRPr="004E474E" w:rsidRDefault="0054165D" w:rsidP="00736925">
            <w:pPr>
              <w:pStyle w:val="BodyA"/>
              <w:rPr>
                <w:rFonts w:ascii="Times New Roman" w:hAnsi="Times New Roman" w:cs="Times New Roman"/>
                <w:b/>
                <w:bCs/>
              </w:rPr>
            </w:pPr>
            <w:r w:rsidRPr="004E474E">
              <w:rPr>
                <w:rFonts w:ascii="Times New Roman" w:hAnsi="Times New Roman" w:cs="Times New Roman"/>
                <w:b/>
                <w:bCs/>
              </w:rPr>
              <w:t>Term</w:t>
            </w:r>
          </w:p>
        </w:tc>
        <w:tc>
          <w:tcPr>
            <w:tcW w:w="1080" w:type="dxa"/>
          </w:tcPr>
          <w:p w14:paraId="5288524E" w14:textId="77777777" w:rsidR="0054165D" w:rsidRPr="004E474E" w:rsidRDefault="0054165D" w:rsidP="00736925">
            <w:pPr>
              <w:pStyle w:val="BodyA"/>
              <w:rPr>
                <w:rFonts w:ascii="Times New Roman" w:hAnsi="Times New Roman" w:cs="Times New Roman"/>
                <w:b/>
                <w:bCs/>
              </w:rPr>
            </w:pPr>
            <w:r w:rsidRPr="004E474E">
              <w:rPr>
                <w:rFonts w:ascii="Times New Roman" w:hAnsi="Times New Roman" w:cs="Times New Roman"/>
                <w:b/>
                <w:bCs/>
              </w:rPr>
              <w:t>Year</w:t>
            </w:r>
          </w:p>
        </w:tc>
        <w:tc>
          <w:tcPr>
            <w:tcW w:w="8010" w:type="dxa"/>
          </w:tcPr>
          <w:p w14:paraId="52CA6735" w14:textId="77777777" w:rsidR="0054165D" w:rsidRPr="004E474E" w:rsidRDefault="0054165D" w:rsidP="00736925">
            <w:pPr>
              <w:pStyle w:val="BodyA"/>
              <w:rPr>
                <w:rFonts w:ascii="Times New Roman" w:hAnsi="Times New Roman" w:cs="Times New Roman"/>
                <w:b/>
                <w:bCs/>
              </w:rPr>
            </w:pPr>
            <w:r w:rsidRPr="004E474E">
              <w:rPr>
                <w:rFonts w:ascii="Times New Roman" w:hAnsi="Times New Roman" w:cs="Times New Roman"/>
                <w:b/>
                <w:bCs/>
              </w:rPr>
              <w:t>Course</w:t>
            </w:r>
          </w:p>
        </w:tc>
        <w:tc>
          <w:tcPr>
            <w:tcW w:w="952" w:type="dxa"/>
          </w:tcPr>
          <w:p w14:paraId="39E64A2D" w14:textId="77777777" w:rsidR="0054165D" w:rsidRPr="004E474E" w:rsidRDefault="0054165D" w:rsidP="00736925">
            <w:pPr>
              <w:pStyle w:val="BodyA"/>
              <w:rPr>
                <w:rFonts w:ascii="Times New Roman" w:hAnsi="Times New Roman" w:cs="Times New Roman"/>
                <w:b/>
                <w:bCs/>
              </w:rPr>
            </w:pPr>
            <w:r w:rsidRPr="004E474E">
              <w:rPr>
                <w:rFonts w:ascii="Times New Roman" w:hAnsi="Times New Roman" w:cs="Times New Roman"/>
                <w:b/>
                <w:bCs/>
              </w:rPr>
              <w:t>Credits</w:t>
            </w:r>
          </w:p>
        </w:tc>
      </w:tr>
      <w:tr w:rsidR="00770191" w14:paraId="7375D9DA" w14:textId="0D51E8D8" w:rsidTr="004E474E">
        <w:trPr>
          <w:jc w:val="center"/>
        </w:trPr>
        <w:tc>
          <w:tcPr>
            <w:tcW w:w="1075" w:type="dxa"/>
            <w:tcBorders>
              <w:bottom w:val="single" w:sz="4" w:space="0" w:color="auto"/>
            </w:tcBorders>
          </w:tcPr>
          <w:p w14:paraId="0723986B" w14:textId="77777777" w:rsidR="00770191" w:rsidRPr="004774C2" w:rsidRDefault="00770191" w:rsidP="00770191">
            <w:pPr>
              <w:pStyle w:val="BodyA"/>
              <w:rPr>
                <w:rFonts w:ascii="Times New Roman" w:hAnsi="Times New Roman" w:cs="Times New Roman"/>
                <w:sz w:val="24"/>
                <w:szCs w:val="24"/>
              </w:rPr>
            </w:pPr>
            <w:r>
              <w:rPr>
                <w:rFonts w:ascii="Times New Roman" w:hAnsi="Times New Roman" w:cs="Times New Roman"/>
                <w:sz w:val="24"/>
                <w:szCs w:val="24"/>
              </w:rPr>
              <w:t>Fall</w:t>
            </w:r>
          </w:p>
        </w:tc>
        <w:tc>
          <w:tcPr>
            <w:tcW w:w="1080" w:type="dxa"/>
            <w:tcBorders>
              <w:bottom w:val="single" w:sz="4" w:space="0" w:color="auto"/>
            </w:tcBorders>
          </w:tcPr>
          <w:p w14:paraId="7B9B0068" w14:textId="277CC3E7" w:rsidR="00770191" w:rsidRPr="004774C2" w:rsidRDefault="00770191" w:rsidP="00770191">
            <w:pPr>
              <w:pStyle w:val="BodyA"/>
              <w:rPr>
                <w:rFonts w:ascii="Times New Roman" w:hAnsi="Times New Roman" w:cs="Times New Roman"/>
                <w:sz w:val="24"/>
                <w:szCs w:val="24"/>
              </w:rPr>
            </w:pPr>
            <w:r>
              <w:rPr>
                <w:rFonts w:ascii="Times New Roman" w:hAnsi="Times New Roman" w:cs="Times New Roman"/>
                <w:sz w:val="24"/>
                <w:szCs w:val="24"/>
              </w:rPr>
              <w:t>2027</w:t>
            </w:r>
          </w:p>
        </w:tc>
        <w:tc>
          <w:tcPr>
            <w:tcW w:w="8010" w:type="dxa"/>
          </w:tcPr>
          <w:p w14:paraId="046B9730" w14:textId="5AB798CB" w:rsidR="00770191" w:rsidRPr="004774C2" w:rsidRDefault="00770191" w:rsidP="00770191">
            <w:pPr>
              <w:pStyle w:val="BodyA"/>
              <w:rPr>
                <w:rFonts w:ascii="Times New Roman" w:hAnsi="Times New Roman" w:cs="Times New Roman"/>
                <w:sz w:val="24"/>
                <w:szCs w:val="24"/>
              </w:rPr>
            </w:pPr>
            <w:r w:rsidRPr="004774C2">
              <w:rPr>
                <w:rFonts w:ascii="Times New Roman" w:hAnsi="Times New Roman"/>
                <w:sz w:val="24"/>
                <w:szCs w:val="24"/>
              </w:rPr>
              <w:t xml:space="preserve">SPED </w:t>
            </w:r>
            <w:r>
              <w:rPr>
                <w:rFonts w:ascii="Times New Roman" w:hAnsi="Times New Roman"/>
                <w:sz w:val="24"/>
                <w:szCs w:val="24"/>
              </w:rPr>
              <w:t>574</w:t>
            </w:r>
            <w:r w:rsidRPr="004774C2">
              <w:rPr>
                <w:rFonts w:ascii="Times New Roman" w:hAnsi="Times New Roman"/>
                <w:sz w:val="24"/>
                <w:szCs w:val="24"/>
              </w:rPr>
              <w:t xml:space="preserve"> Behavior Change Procedures</w:t>
            </w:r>
          </w:p>
        </w:tc>
        <w:tc>
          <w:tcPr>
            <w:tcW w:w="952" w:type="dxa"/>
            <w:tcBorders>
              <w:bottom w:val="single" w:sz="4" w:space="0" w:color="auto"/>
            </w:tcBorders>
          </w:tcPr>
          <w:p w14:paraId="2E93B43A" w14:textId="383212EB" w:rsidR="00770191" w:rsidRPr="004774C2" w:rsidRDefault="00770191" w:rsidP="00770191">
            <w:pPr>
              <w:pStyle w:val="BodyA"/>
              <w:jc w:val="center"/>
              <w:rPr>
                <w:rFonts w:ascii="Times New Roman" w:hAnsi="Times New Roman" w:cs="Times New Roman"/>
                <w:sz w:val="24"/>
                <w:szCs w:val="24"/>
              </w:rPr>
            </w:pPr>
            <w:r>
              <w:rPr>
                <w:rFonts w:ascii="Times New Roman" w:hAnsi="Times New Roman"/>
                <w:sz w:val="24"/>
                <w:szCs w:val="24"/>
              </w:rPr>
              <w:t>5</w:t>
            </w:r>
          </w:p>
        </w:tc>
      </w:tr>
      <w:tr w:rsidR="00770191" w14:paraId="73681E47" w14:textId="0B8B7DE7" w:rsidTr="004E474E">
        <w:trPr>
          <w:jc w:val="center"/>
        </w:trPr>
        <w:tc>
          <w:tcPr>
            <w:tcW w:w="1075" w:type="dxa"/>
            <w:tcBorders>
              <w:bottom w:val="single" w:sz="4" w:space="0" w:color="auto"/>
            </w:tcBorders>
          </w:tcPr>
          <w:p w14:paraId="0B3376A9" w14:textId="381CCA55" w:rsidR="00770191" w:rsidRDefault="00770191" w:rsidP="00770191">
            <w:pPr>
              <w:pStyle w:val="BodyA"/>
              <w:rPr>
                <w:rFonts w:ascii="Times New Roman" w:hAnsi="Times New Roman" w:cs="Times New Roman"/>
                <w:sz w:val="24"/>
                <w:szCs w:val="24"/>
              </w:rPr>
            </w:pPr>
          </w:p>
        </w:tc>
        <w:tc>
          <w:tcPr>
            <w:tcW w:w="1080" w:type="dxa"/>
            <w:tcBorders>
              <w:bottom w:val="single" w:sz="4" w:space="0" w:color="auto"/>
            </w:tcBorders>
          </w:tcPr>
          <w:p w14:paraId="505BEB9D" w14:textId="23324644" w:rsidR="00770191" w:rsidRDefault="00770191" w:rsidP="00770191">
            <w:pPr>
              <w:pStyle w:val="BodyA"/>
              <w:rPr>
                <w:rFonts w:ascii="Times New Roman" w:hAnsi="Times New Roman" w:cs="Times New Roman"/>
                <w:sz w:val="24"/>
                <w:szCs w:val="24"/>
              </w:rPr>
            </w:pPr>
          </w:p>
        </w:tc>
        <w:tc>
          <w:tcPr>
            <w:tcW w:w="8010" w:type="dxa"/>
          </w:tcPr>
          <w:p w14:paraId="716AC50B" w14:textId="23F8A94A" w:rsidR="00770191" w:rsidRDefault="00770191" w:rsidP="00770191">
            <w:pPr>
              <w:pStyle w:val="BodyA"/>
              <w:rPr>
                <w:rFonts w:ascii="Times New Roman" w:hAnsi="Times New Roman"/>
                <w:sz w:val="24"/>
                <w:szCs w:val="24"/>
              </w:rPr>
            </w:pPr>
            <w:r>
              <w:rPr>
                <w:rFonts w:ascii="Times New Roman" w:hAnsi="Times New Roman"/>
                <w:sz w:val="24"/>
                <w:szCs w:val="24"/>
              </w:rPr>
              <w:t>SPED 606 Supervised Practice in Applied Behavior Analysis</w:t>
            </w:r>
          </w:p>
        </w:tc>
        <w:tc>
          <w:tcPr>
            <w:tcW w:w="952" w:type="dxa"/>
            <w:tcBorders>
              <w:bottom w:val="single" w:sz="4" w:space="0" w:color="auto"/>
            </w:tcBorders>
          </w:tcPr>
          <w:p w14:paraId="28161D20" w14:textId="67CA8AEA" w:rsidR="00770191" w:rsidRDefault="00770191" w:rsidP="00770191">
            <w:pPr>
              <w:pStyle w:val="BodyA"/>
              <w:jc w:val="center"/>
              <w:rPr>
                <w:rFonts w:ascii="Times New Roman" w:hAnsi="Times New Roman"/>
                <w:sz w:val="24"/>
                <w:szCs w:val="24"/>
              </w:rPr>
            </w:pPr>
            <w:r>
              <w:rPr>
                <w:rFonts w:ascii="Times New Roman" w:hAnsi="Times New Roman" w:cs="Times New Roman"/>
                <w:sz w:val="24"/>
                <w:szCs w:val="24"/>
              </w:rPr>
              <w:t>1</w:t>
            </w:r>
          </w:p>
        </w:tc>
      </w:tr>
      <w:tr w:rsidR="00770191" w14:paraId="33AFCD77" w14:textId="69F194A3" w:rsidTr="004E474E">
        <w:trPr>
          <w:trHeight w:val="377"/>
          <w:jc w:val="center"/>
        </w:trPr>
        <w:tc>
          <w:tcPr>
            <w:tcW w:w="1075" w:type="dxa"/>
            <w:tcBorders>
              <w:bottom w:val="single" w:sz="24" w:space="0" w:color="auto"/>
            </w:tcBorders>
          </w:tcPr>
          <w:p w14:paraId="14AC9D79" w14:textId="438AFC77" w:rsidR="00770191" w:rsidRDefault="00770191" w:rsidP="00770191">
            <w:pPr>
              <w:pStyle w:val="BodyA"/>
              <w:rPr>
                <w:rFonts w:ascii="Times New Roman" w:hAnsi="Times New Roman" w:cs="Times New Roman"/>
                <w:sz w:val="24"/>
                <w:szCs w:val="24"/>
              </w:rPr>
            </w:pPr>
          </w:p>
        </w:tc>
        <w:tc>
          <w:tcPr>
            <w:tcW w:w="1080" w:type="dxa"/>
            <w:tcBorders>
              <w:bottom w:val="single" w:sz="24" w:space="0" w:color="auto"/>
            </w:tcBorders>
          </w:tcPr>
          <w:p w14:paraId="3D21F6B6" w14:textId="77777777" w:rsidR="00770191" w:rsidRDefault="00770191" w:rsidP="00770191">
            <w:pPr>
              <w:pStyle w:val="BodyA"/>
              <w:rPr>
                <w:rFonts w:ascii="Times New Roman" w:hAnsi="Times New Roman" w:cs="Times New Roman"/>
                <w:sz w:val="24"/>
                <w:szCs w:val="24"/>
              </w:rPr>
            </w:pPr>
          </w:p>
        </w:tc>
        <w:tc>
          <w:tcPr>
            <w:tcW w:w="8010" w:type="dxa"/>
            <w:tcBorders>
              <w:bottom w:val="single" w:sz="24" w:space="0" w:color="auto"/>
            </w:tcBorders>
          </w:tcPr>
          <w:p w14:paraId="5B027018" w14:textId="18A63F8D" w:rsidR="00770191" w:rsidRDefault="00770191" w:rsidP="00770191">
            <w:pPr>
              <w:pStyle w:val="BodyA"/>
              <w:rPr>
                <w:rFonts w:ascii="Times New Roman" w:hAnsi="Times New Roman"/>
                <w:sz w:val="24"/>
                <w:szCs w:val="24"/>
              </w:rPr>
            </w:pPr>
            <w:r>
              <w:rPr>
                <w:rFonts w:ascii="Times New Roman" w:hAnsi="Times New Roman"/>
                <w:sz w:val="24"/>
                <w:szCs w:val="24"/>
              </w:rPr>
              <w:t>SPED 503 Thesis</w:t>
            </w:r>
          </w:p>
        </w:tc>
        <w:tc>
          <w:tcPr>
            <w:tcW w:w="952" w:type="dxa"/>
            <w:tcBorders>
              <w:bottom w:val="single" w:sz="24" w:space="0" w:color="auto"/>
            </w:tcBorders>
          </w:tcPr>
          <w:p w14:paraId="0793299B" w14:textId="17C573BB" w:rsidR="00770191" w:rsidRDefault="00770191" w:rsidP="00770191">
            <w:pPr>
              <w:pStyle w:val="BodyA"/>
              <w:jc w:val="center"/>
              <w:rPr>
                <w:rFonts w:ascii="Times New Roman" w:hAnsi="Times New Roman" w:cs="Times New Roman"/>
                <w:sz w:val="24"/>
                <w:szCs w:val="24"/>
              </w:rPr>
            </w:pPr>
            <w:r>
              <w:rPr>
                <w:rFonts w:ascii="Times New Roman" w:hAnsi="Times New Roman" w:cs="Times New Roman"/>
                <w:sz w:val="24"/>
                <w:szCs w:val="24"/>
              </w:rPr>
              <w:t>3</w:t>
            </w:r>
          </w:p>
        </w:tc>
      </w:tr>
      <w:tr w:rsidR="00770191" w14:paraId="3E667FC3" w14:textId="44CD9364" w:rsidTr="004E474E">
        <w:trPr>
          <w:trHeight w:val="242"/>
          <w:jc w:val="center"/>
        </w:trPr>
        <w:tc>
          <w:tcPr>
            <w:tcW w:w="1075" w:type="dxa"/>
            <w:tcBorders>
              <w:top w:val="single" w:sz="24" w:space="0" w:color="auto"/>
            </w:tcBorders>
          </w:tcPr>
          <w:p w14:paraId="038A745B" w14:textId="2D83530E" w:rsidR="00770191" w:rsidRDefault="00770191" w:rsidP="00770191">
            <w:pPr>
              <w:pStyle w:val="BodyA"/>
              <w:rPr>
                <w:rFonts w:ascii="Times New Roman" w:hAnsi="Times New Roman" w:cs="Times New Roman"/>
                <w:sz w:val="24"/>
                <w:szCs w:val="24"/>
              </w:rPr>
            </w:pPr>
            <w:r>
              <w:rPr>
                <w:rFonts w:ascii="Times New Roman" w:hAnsi="Times New Roman" w:cs="Times New Roman"/>
                <w:sz w:val="24"/>
                <w:szCs w:val="24"/>
              </w:rPr>
              <w:t>Winter</w:t>
            </w:r>
          </w:p>
        </w:tc>
        <w:tc>
          <w:tcPr>
            <w:tcW w:w="1080" w:type="dxa"/>
            <w:tcBorders>
              <w:top w:val="single" w:sz="24" w:space="0" w:color="auto"/>
            </w:tcBorders>
          </w:tcPr>
          <w:p w14:paraId="719E7762" w14:textId="1DF61D12" w:rsidR="00770191" w:rsidRPr="69484F86" w:rsidRDefault="00770191" w:rsidP="00770191">
            <w:pPr>
              <w:pStyle w:val="BodyA"/>
              <w:rPr>
                <w:rFonts w:ascii="Times New Roman" w:hAnsi="Times New Roman" w:cs="Times New Roman"/>
                <w:sz w:val="24"/>
                <w:szCs w:val="24"/>
                <w:lang w:val="de-DE"/>
              </w:rPr>
            </w:pPr>
            <w:r w:rsidRPr="69484F86">
              <w:rPr>
                <w:rFonts w:ascii="Times New Roman" w:hAnsi="Times New Roman" w:cs="Times New Roman"/>
                <w:sz w:val="24"/>
                <w:szCs w:val="24"/>
              </w:rPr>
              <w:t>202</w:t>
            </w:r>
            <w:r>
              <w:rPr>
                <w:rFonts w:ascii="Times New Roman" w:hAnsi="Times New Roman" w:cs="Times New Roman"/>
                <w:sz w:val="24"/>
                <w:szCs w:val="24"/>
              </w:rPr>
              <w:t>8</w:t>
            </w:r>
          </w:p>
        </w:tc>
        <w:tc>
          <w:tcPr>
            <w:tcW w:w="8010" w:type="dxa"/>
            <w:tcBorders>
              <w:top w:val="single" w:sz="24" w:space="0" w:color="auto"/>
            </w:tcBorders>
          </w:tcPr>
          <w:p w14:paraId="6756F0DF" w14:textId="42FF8DD6" w:rsidR="00770191" w:rsidRPr="004774C2" w:rsidRDefault="00770191" w:rsidP="00770191">
            <w:pPr>
              <w:pStyle w:val="BodyA"/>
              <w:rPr>
                <w:rFonts w:ascii="Times New Roman" w:hAnsi="Times New Roman" w:cs="Times New Roman"/>
                <w:sz w:val="24"/>
                <w:szCs w:val="24"/>
              </w:rPr>
            </w:pPr>
            <w:r>
              <w:rPr>
                <w:rFonts w:ascii="Times New Roman" w:hAnsi="Times New Roman"/>
                <w:sz w:val="24"/>
                <w:szCs w:val="24"/>
              </w:rPr>
              <w:t>SPED 673 Organizational Behavior Management</w:t>
            </w:r>
          </w:p>
        </w:tc>
        <w:tc>
          <w:tcPr>
            <w:tcW w:w="952" w:type="dxa"/>
            <w:tcBorders>
              <w:top w:val="single" w:sz="24" w:space="0" w:color="auto"/>
            </w:tcBorders>
          </w:tcPr>
          <w:p w14:paraId="0D638809" w14:textId="1C5D6D97" w:rsidR="00770191" w:rsidRPr="004774C2" w:rsidRDefault="00770191" w:rsidP="00770191">
            <w:pPr>
              <w:pStyle w:val="BodyA"/>
              <w:jc w:val="center"/>
              <w:rPr>
                <w:rFonts w:ascii="Times New Roman" w:hAnsi="Times New Roman" w:cs="Times New Roman"/>
                <w:sz w:val="24"/>
                <w:szCs w:val="24"/>
              </w:rPr>
            </w:pPr>
            <w:r>
              <w:rPr>
                <w:rFonts w:ascii="Times New Roman" w:hAnsi="Times New Roman"/>
                <w:sz w:val="24"/>
                <w:szCs w:val="24"/>
              </w:rPr>
              <w:t>5</w:t>
            </w:r>
          </w:p>
        </w:tc>
      </w:tr>
      <w:tr w:rsidR="00770191" w14:paraId="04862BF7" w14:textId="5E1B1596" w:rsidTr="00770191">
        <w:trPr>
          <w:trHeight w:val="377"/>
          <w:jc w:val="center"/>
        </w:trPr>
        <w:tc>
          <w:tcPr>
            <w:tcW w:w="1075" w:type="dxa"/>
            <w:tcBorders>
              <w:bottom w:val="single" w:sz="4" w:space="0" w:color="auto"/>
            </w:tcBorders>
          </w:tcPr>
          <w:p w14:paraId="133A2FF2" w14:textId="2A9A5BE1" w:rsidR="00770191" w:rsidRPr="004774C2" w:rsidRDefault="00770191" w:rsidP="00770191">
            <w:pPr>
              <w:pStyle w:val="BodyA"/>
              <w:rPr>
                <w:rFonts w:ascii="Times New Roman" w:hAnsi="Times New Roman" w:cs="Times New Roman"/>
                <w:sz w:val="24"/>
                <w:szCs w:val="24"/>
              </w:rPr>
            </w:pPr>
          </w:p>
        </w:tc>
        <w:tc>
          <w:tcPr>
            <w:tcW w:w="1080" w:type="dxa"/>
            <w:tcBorders>
              <w:bottom w:val="single" w:sz="4" w:space="0" w:color="auto"/>
            </w:tcBorders>
          </w:tcPr>
          <w:p w14:paraId="3A4E1ACD" w14:textId="3BF8C286" w:rsidR="00770191" w:rsidRPr="004774C2" w:rsidRDefault="00770191" w:rsidP="00770191">
            <w:pPr>
              <w:pStyle w:val="BodyA"/>
              <w:rPr>
                <w:rFonts w:ascii="Times New Roman" w:hAnsi="Times New Roman" w:cs="Times New Roman"/>
                <w:sz w:val="24"/>
                <w:szCs w:val="24"/>
                <w:lang w:val="de-DE"/>
              </w:rPr>
            </w:pPr>
          </w:p>
        </w:tc>
        <w:tc>
          <w:tcPr>
            <w:tcW w:w="8010" w:type="dxa"/>
            <w:tcBorders>
              <w:bottom w:val="single" w:sz="4" w:space="0" w:color="auto"/>
            </w:tcBorders>
          </w:tcPr>
          <w:p w14:paraId="6166F3AD" w14:textId="49AA6B7D" w:rsidR="00770191" w:rsidRPr="004774C2" w:rsidRDefault="00770191" w:rsidP="00770191">
            <w:pPr>
              <w:pStyle w:val="BodyA"/>
              <w:rPr>
                <w:rFonts w:ascii="Times New Roman" w:hAnsi="Times New Roman" w:cs="Times New Roman"/>
                <w:sz w:val="24"/>
                <w:szCs w:val="24"/>
              </w:rPr>
            </w:pPr>
            <w:r>
              <w:rPr>
                <w:rFonts w:ascii="Times New Roman" w:hAnsi="Times New Roman"/>
                <w:sz w:val="24"/>
                <w:szCs w:val="24"/>
              </w:rPr>
              <w:t>SPED 606 Supervised Practice in Applied Behavior Analysis</w:t>
            </w:r>
          </w:p>
        </w:tc>
        <w:tc>
          <w:tcPr>
            <w:tcW w:w="952" w:type="dxa"/>
            <w:tcBorders>
              <w:bottom w:val="single" w:sz="4" w:space="0" w:color="auto"/>
            </w:tcBorders>
          </w:tcPr>
          <w:p w14:paraId="459F1F72" w14:textId="20A04243" w:rsidR="00770191" w:rsidRPr="004774C2" w:rsidRDefault="00770191" w:rsidP="00770191">
            <w:pPr>
              <w:pStyle w:val="BodyA"/>
              <w:jc w:val="center"/>
              <w:rPr>
                <w:rFonts w:ascii="Times New Roman" w:hAnsi="Times New Roman" w:cs="Times New Roman"/>
                <w:sz w:val="24"/>
                <w:szCs w:val="24"/>
              </w:rPr>
            </w:pPr>
            <w:r>
              <w:rPr>
                <w:rFonts w:ascii="Times New Roman" w:hAnsi="Times New Roman"/>
                <w:sz w:val="24"/>
                <w:szCs w:val="24"/>
              </w:rPr>
              <w:t>1</w:t>
            </w:r>
          </w:p>
        </w:tc>
      </w:tr>
      <w:tr w:rsidR="00770191" w14:paraId="6D6FF446" w14:textId="77777777" w:rsidTr="004E474E">
        <w:trPr>
          <w:trHeight w:val="377"/>
          <w:jc w:val="center"/>
        </w:trPr>
        <w:tc>
          <w:tcPr>
            <w:tcW w:w="1075" w:type="dxa"/>
            <w:tcBorders>
              <w:bottom w:val="single" w:sz="24" w:space="0" w:color="auto"/>
            </w:tcBorders>
          </w:tcPr>
          <w:p w14:paraId="61F21E34" w14:textId="77777777" w:rsidR="00770191" w:rsidRPr="004774C2" w:rsidRDefault="00770191" w:rsidP="00770191">
            <w:pPr>
              <w:pStyle w:val="BodyA"/>
              <w:rPr>
                <w:rFonts w:ascii="Times New Roman" w:hAnsi="Times New Roman" w:cs="Times New Roman"/>
                <w:sz w:val="24"/>
                <w:szCs w:val="24"/>
              </w:rPr>
            </w:pPr>
          </w:p>
        </w:tc>
        <w:tc>
          <w:tcPr>
            <w:tcW w:w="1080" w:type="dxa"/>
            <w:tcBorders>
              <w:bottom w:val="single" w:sz="24" w:space="0" w:color="auto"/>
            </w:tcBorders>
          </w:tcPr>
          <w:p w14:paraId="207DA675" w14:textId="77777777" w:rsidR="00770191" w:rsidRPr="004774C2" w:rsidRDefault="00770191" w:rsidP="00770191">
            <w:pPr>
              <w:pStyle w:val="BodyA"/>
              <w:rPr>
                <w:rFonts w:ascii="Times New Roman" w:hAnsi="Times New Roman" w:cs="Times New Roman"/>
                <w:sz w:val="24"/>
                <w:szCs w:val="24"/>
                <w:lang w:val="de-DE"/>
              </w:rPr>
            </w:pPr>
          </w:p>
        </w:tc>
        <w:tc>
          <w:tcPr>
            <w:tcW w:w="8010" w:type="dxa"/>
            <w:tcBorders>
              <w:bottom w:val="single" w:sz="24" w:space="0" w:color="auto"/>
            </w:tcBorders>
          </w:tcPr>
          <w:p w14:paraId="0F6789C2" w14:textId="3F1AD32A" w:rsidR="00770191" w:rsidRDefault="00770191" w:rsidP="00770191">
            <w:pPr>
              <w:pStyle w:val="BodyA"/>
              <w:rPr>
                <w:rFonts w:ascii="Times New Roman" w:hAnsi="Times New Roman" w:cs="Times New Roman"/>
                <w:sz w:val="24"/>
                <w:szCs w:val="24"/>
              </w:rPr>
            </w:pPr>
            <w:r>
              <w:rPr>
                <w:rFonts w:ascii="Times New Roman" w:hAnsi="Times New Roman" w:cs="Times New Roman"/>
                <w:sz w:val="24"/>
                <w:szCs w:val="24"/>
              </w:rPr>
              <w:t>SPED 503 Thesis</w:t>
            </w:r>
          </w:p>
        </w:tc>
        <w:tc>
          <w:tcPr>
            <w:tcW w:w="952" w:type="dxa"/>
            <w:tcBorders>
              <w:bottom w:val="single" w:sz="24" w:space="0" w:color="auto"/>
            </w:tcBorders>
          </w:tcPr>
          <w:p w14:paraId="121C943F" w14:textId="0323CF66" w:rsidR="00770191" w:rsidRDefault="00770191" w:rsidP="00770191">
            <w:pPr>
              <w:pStyle w:val="BodyA"/>
              <w:jc w:val="center"/>
              <w:rPr>
                <w:rFonts w:ascii="Times New Roman" w:hAnsi="Times New Roman" w:cs="Times New Roman"/>
                <w:sz w:val="24"/>
                <w:szCs w:val="24"/>
              </w:rPr>
            </w:pPr>
            <w:r>
              <w:rPr>
                <w:rFonts w:ascii="Times New Roman" w:hAnsi="Times New Roman" w:cs="Times New Roman"/>
                <w:sz w:val="24"/>
                <w:szCs w:val="24"/>
              </w:rPr>
              <w:t>3</w:t>
            </w:r>
          </w:p>
        </w:tc>
      </w:tr>
      <w:tr w:rsidR="00770191" w14:paraId="15CCAE87" w14:textId="296B34C4" w:rsidTr="004E474E">
        <w:trPr>
          <w:trHeight w:val="242"/>
          <w:jc w:val="center"/>
        </w:trPr>
        <w:tc>
          <w:tcPr>
            <w:tcW w:w="1075" w:type="dxa"/>
            <w:tcBorders>
              <w:top w:val="single" w:sz="24" w:space="0" w:color="auto"/>
            </w:tcBorders>
          </w:tcPr>
          <w:p w14:paraId="20308F7B" w14:textId="283E6F77" w:rsidR="00770191" w:rsidRDefault="00770191" w:rsidP="00770191">
            <w:pPr>
              <w:pStyle w:val="BodyA"/>
              <w:rPr>
                <w:rFonts w:ascii="Times New Roman" w:hAnsi="Times New Roman" w:cs="Times New Roman"/>
                <w:sz w:val="24"/>
                <w:szCs w:val="24"/>
              </w:rPr>
            </w:pPr>
            <w:r>
              <w:rPr>
                <w:rFonts w:ascii="Times New Roman" w:hAnsi="Times New Roman" w:cs="Times New Roman"/>
                <w:sz w:val="24"/>
                <w:szCs w:val="24"/>
              </w:rPr>
              <w:t>Spring</w:t>
            </w:r>
          </w:p>
        </w:tc>
        <w:tc>
          <w:tcPr>
            <w:tcW w:w="1080" w:type="dxa"/>
            <w:tcBorders>
              <w:top w:val="single" w:sz="24" w:space="0" w:color="auto"/>
            </w:tcBorders>
          </w:tcPr>
          <w:p w14:paraId="01FD12FE" w14:textId="1563BEA5" w:rsidR="00770191" w:rsidRPr="69484F86" w:rsidRDefault="00770191" w:rsidP="00770191">
            <w:pPr>
              <w:pStyle w:val="BodyA"/>
              <w:rPr>
                <w:rFonts w:ascii="Times New Roman" w:hAnsi="Times New Roman" w:cs="Times New Roman"/>
                <w:sz w:val="24"/>
                <w:szCs w:val="24"/>
                <w:lang w:val="de-DE"/>
              </w:rPr>
            </w:pPr>
            <w:r>
              <w:rPr>
                <w:rFonts w:ascii="Times New Roman" w:hAnsi="Times New Roman" w:cs="Times New Roman"/>
                <w:sz w:val="24"/>
                <w:szCs w:val="24"/>
                <w:lang w:val="de-DE"/>
              </w:rPr>
              <w:t>2028</w:t>
            </w:r>
          </w:p>
        </w:tc>
        <w:tc>
          <w:tcPr>
            <w:tcW w:w="8010" w:type="dxa"/>
            <w:tcBorders>
              <w:top w:val="single" w:sz="24" w:space="0" w:color="auto"/>
            </w:tcBorders>
          </w:tcPr>
          <w:p w14:paraId="64CE3B51" w14:textId="06940078" w:rsidR="00770191" w:rsidRPr="004774C2" w:rsidRDefault="00770191" w:rsidP="00770191">
            <w:pPr>
              <w:pStyle w:val="BodyA"/>
              <w:rPr>
                <w:rFonts w:ascii="Times New Roman" w:hAnsi="Times New Roman" w:cs="Times New Roman"/>
                <w:sz w:val="24"/>
                <w:szCs w:val="24"/>
              </w:rPr>
            </w:pPr>
            <w:r w:rsidRPr="004774C2">
              <w:rPr>
                <w:rFonts w:ascii="Times New Roman" w:hAnsi="Times New Roman" w:cs="Times New Roman"/>
                <w:sz w:val="24"/>
                <w:szCs w:val="24"/>
              </w:rPr>
              <w:t xml:space="preserve">SPED 671 Experimental Research in </w:t>
            </w:r>
            <w:r>
              <w:rPr>
                <w:rFonts w:ascii="Times New Roman" w:hAnsi="Times New Roman" w:cs="Times New Roman"/>
                <w:sz w:val="24"/>
                <w:szCs w:val="24"/>
              </w:rPr>
              <w:t>Applied Behavior Analysis</w:t>
            </w:r>
          </w:p>
        </w:tc>
        <w:tc>
          <w:tcPr>
            <w:tcW w:w="952" w:type="dxa"/>
            <w:tcBorders>
              <w:top w:val="single" w:sz="24" w:space="0" w:color="auto"/>
            </w:tcBorders>
          </w:tcPr>
          <w:p w14:paraId="56C6703D" w14:textId="6FB6CA7A" w:rsidR="00770191" w:rsidRPr="004774C2" w:rsidRDefault="00770191" w:rsidP="00770191">
            <w:pPr>
              <w:pStyle w:val="BodyA"/>
              <w:jc w:val="center"/>
              <w:rPr>
                <w:rFonts w:ascii="Times New Roman" w:hAnsi="Times New Roman" w:cs="Times New Roman"/>
                <w:sz w:val="24"/>
                <w:szCs w:val="24"/>
              </w:rPr>
            </w:pPr>
            <w:r>
              <w:rPr>
                <w:rFonts w:ascii="Times New Roman" w:hAnsi="Times New Roman" w:cs="Times New Roman"/>
                <w:sz w:val="24"/>
                <w:szCs w:val="24"/>
              </w:rPr>
              <w:t>3</w:t>
            </w:r>
          </w:p>
        </w:tc>
      </w:tr>
      <w:tr w:rsidR="00770191" w14:paraId="4F61E201" w14:textId="781A673A" w:rsidTr="004E474E">
        <w:trPr>
          <w:trHeight w:val="242"/>
          <w:jc w:val="center"/>
        </w:trPr>
        <w:tc>
          <w:tcPr>
            <w:tcW w:w="1075" w:type="dxa"/>
          </w:tcPr>
          <w:p w14:paraId="1A6CDF5A" w14:textId="3A11E536" w:rsidR="00770191" w:rsidRDefault="00770191" w:rsidP="00770191">
            <w:pPr>
              <w:pStyle w:val="BodyA"/>
              <w:rPr>
                <w:rFonts w:ascii="Times New Roman" w:hAnsi="Times New Roman" w:cs="Times New Roman"/>
                <w:sz w:val="24"/>
                <w:szCs w:val="24"/>
              </w:rPr>
            </w:pPr>
          </w:p>
        </w:tc>
        <w:tc>
          <w:tcPr>
            <w:tcW w:w="1080" w:type="dxa"/>
          </w:tcPr>
          <w:p w14:paraId="5DC14753" w14:textId="77777777" w:rsidR="00770191" w:rsidRPr="69484F86" w:rsidRDefault="00770191" w:rsidP="00770191">
            <w:pPr>
              <w:pStyle w:val="BodyA"/>
              <w:rPr>
                <w:rFonts w:ascii="Times New Roman" w:hAnsi="Times New Roman" w:cs="Times New Roman"/>
                <w:sz w:val="24"/>
                <w:szCs w:val="24"/>
                <w:lang w:val="de-DE"/>
              </w:rPr>
            </w:pPr>
          </w:p>
        </w:tc>
        <w:tc>
          <w:tcPr>
            <w:tcW w:w="8010" w:type="dxa"/>
          </w:tcPr>
          <w:p w14:paraId="5ADA2DDE" w14:textId="79CEE8AF" w:rsidR="00770191" w:rsidRPr="004774C2" w:rsidRDefault="00770191" w:rsidP="00770191">
            <w:pPr>
              <w:pStyle w:val="BodyA"/>
              <w:rPr>
                <w:rFonts w:ascii="Times New Roman" w:hAnsi="Times New Roman" w:cs="Times New Roman"/>
                <w:sz w:val="24"/>
                <w:szCs w:val="24"/>
              </w:rPr>
            </w:pPr>
            <w:r w:rsidRPr="004774C2">
              <w:rPr>
                <w:rFonts w:ascii="Times New Roman" w:hAnsi="Times New Roman" w:cs="Times New Roman"/>
                <w:sz w:val="24"/>
                <w:szCs w:val="24"/>
              </w:rPr>
              <w:t>SPED 672 Experimental Research in A</w:t>
            </w:r>
            <w:r>
              <w:rPr>
                <w:rFonts w:ascii="Times New Roman" w:hAnsi="Times New Roman" w:cs="Times New Roman"/>
                <w:sz w:val="24"/>
                <w:szCs w:val="24"/>
              </w:rPr>
              <w:t>pplied Behavior Analysis</w:t>
            </w:r>
            <w:r w:rsidRPr="004774C2">
              <w:rPr>
                <w:rFonts w:ascii="Times New Roman" w:hAnsi="Times New Roman" w:cs="Times New Roman"/>
                <w:sz w:val="24"/>
                <w:szCs w:val="24"/>
              </w:rPr>
              <w:t xml:space="preserve"> Lab</w:t>
            </w:r>
          </w:p>
        </w:tc>
        <w:tc>
          <w:tcPr>
            <w:tcW w:w="952" w:type="dxa"/>
          </w:tcPr>
          <w:p w14:paraId="7F1E7B01" w14:textId="441309B4" w:rsidR="00770191" w:rsidRPr="004774C2" w:rsidRDefault="00770191" w:rsidP="00770191">
            <w:pPr>
              <w:pStyle w:val="BodyA"/>
              <w:jc w:val="center"/>
              <w:rPr>
                <w:rFonts w:ascii="Times New Roman" w:hAnsi="Times New Roman" w:cs="Times New Roman"/>
                <w:sz w:val="24"/>
                <w:szCs w:val="24"/>
              </w:rPr>
            </w:pPr>
            <w:r>
              <w:rPr>
                <w:rFonts w:ascii="Times New Roman" w:hAnsi="Times New Roman" w:cs="Times New Roman"/>
                <w:sz w:val="24"/>
                <w:szCs w:val="24"/>
              </w:rPr>
              <w:t>2</w:t>
            </w:r>
          </w:p>
        </w:tc>
      </w:tr>
      <w:tr w:rsidR="00770191" w14:paraId="4891626A" w14:textId="53B2B276" w:rsidTr="004E474E">
        <w:trPr>
          <w:trHeight w:val="242"/>
          <w:jc w:val="center"/>
        </w:trPr>
        <w:tc>
          <w:tcPr>
            <w:tcW w:w="1075" w:type="dxa"/>
          </w:tcPr>
          <w:p w14:paraId="2AB8B39F" w14:textId="5B9325AD" w:rsidR="00770191" w:rsidRPr="004774C2" w:rsidRDefault="00770191" w:rsidP="00770191">
            <w:pPr>
              <w:pStyle w:val="BodyA"/>
              <w:rPr>
                <w:rFonts w:ascii="Times New Roman" w:hAnsi="Times New Roman" w:cs="Times New Roman"/>
                <w:sz w:val="24"/>
                <w:szCs w:val="24"/>
              </w:rPr>
            </w:pPr>
          </w:p>
        </w:tc>
        <w:tc>
          <w:tcPr>
            <w:tcW w:w="1080" w:type="dxa"/>
          </w:tcPr>
          <w:p w14:paraId="0ACF9E34" w14:textId="77777777" w:rsidR="00770191" w:rsidRPr="69484F86" w:rsidRDefault="00770191" w:rsidP="00770191">
            <w:pPr>
              <w:pStyle w:val="BodyA"/>
              <w:rPr>
                <w:rFonts w:ascii="Times New Roman" w:hAnsi="Times New Roman" w:cs="Times New Roman"/>
                <w:sz w:val="24"/>
                <w:szCs w:val="24"/>
                <w:lang w:val="de-DE"/>
              </w:rPr>
            </w:pPr>
          </w:p>
        </w:tc>
        <w:tc>
          <w:tcPr>
            <w:tcW w:w="8010" w:type="dxa"/>
          </w:tcPr>
          <w:p w14:paraId="59F4E74A" w14:textId="18768C9E" w:rsidR="00770191" w:rsidRPr="004774C2" w:rsidRDefault="00770191" w:rsidP="00770191">
            <w:pPr>
              <w:pStyle w:val="BodyA"/>
              <w:rPr>
                <w:rFonts w:ascii="Times New Roman" w:hAnsi="Times New Roman" w:cs="Times New Roman"/>
                <w:sz w:val="24"/>
                <w:szCs w:val="24"/>
              </w:rPr>
            </w:pPr>
            <w:r>
              <w:rPr>
                <w:rFonts w:ascii="Times New Roman" w:hAnsi="Times New Roman" w:cs="Times New Roman"/>
                <w:sz w:val="24"/>
                <w:szCs w:val="24"/>
              </w:rPr>
              <w:t>SPED 606 Supervised Practice in Applied Behavior Analysis</w:t>
            </w:r>
          </w:p>
        </w:tc>
        <w:tc>
          <w:tcPr>
            <w:tcW w:w="952" w:type="dxa"/>
          </w:tcPr>
          <w:p w14:paraId="2359D6C7" w14:textId="0F3CEAB6" w:rsidR="00770191" w:rsidRPr="004774C2" w:rsidRDefault="00770191" w:rsidP="00770191">
            <w:pPr>
              <w:pStyle w:val="BodyA"/>
              <w:jc w:val="center"/>
              <w:rPr>
                <w:rFonts w:ascii="Times New Roman" w:hAnsi="Times New Roman" w:cs="Times New Roman"/>
                <w:sz w:val="24"/>
                <w:szCs w:val="24"/>
              </w:rPr>
            </w:pPr>
            <w:r>
              <w:rPr>
                <w:rFonts w:ascii="Times New Roman" w:hAnsi="Times New Roman" w:cs="Times New Roman"/>
                <w:sz w:val="24"/>
                <w:szCs w:val="24"/>
              </w:rPr>
              <w:t>1</w:t>
            </w:r>
          </w:p>
        </w:tc>
      </w:tr>
      <w:tr w:rsidR="00770191" w14:paraId="4C13CCC0" w14:textId="77777777" w:rsidTr="004E474E">
        <w:trPr>
          <w:trHeight w:val="242"/>
          <w:jc w:val="center"/>
        </w:trPr>
        <w:tc>
          <w:tcPr>
            <w:tcW w:w="1075" w:type="dxa"/>
          </w:tcPr>
          <w:p w14:paraId="2B26C199" w14:textId="77777777" w:rsidR="00770191" w:rsidRPr="004774C2" w:rsidRDefault="00770191" w:rsidP="00770191">
            <w:pPr>
              <w:pStyle w:val="BodyA"/>
              <w:rPr>
                <w:rFonts w:ascii="Times New Roman" w:hAnsi="Times New Roman" w:cs="Times New Roman"/>
                <w:sz w:val="24"/>
                <w:szCs w:val="24"/>
              </w:rPr>
            </w:pPr>
          </w:p>
        </w:tc>
        <w:tc>
          <w:tcPr>
            <w:tcW w:w="1080" w:type="dxa"/>
          </w:tcPr>
          <w:p w14:paraId="08DDC508" w14:textId="77777777" w:rsidR="00770191" w:rsidRPr="69484F86" w:rsidRDefault="00770191" w:rsidP="00770191">
            <w:pPr>
              <w:pStyle w:val="BodyA"/>
              <w:rPr>
                <w:rFonts w:ascii="Times New Roman" w:hAnsi="Times New Roman" w:cs="Times New Roman"/>
                <w:sz w:val="24"/>
                <w:szCs w:val="24"/>
                <w:lang w:val="de-DE"/>
              </w:rPr>
            </w:pPr>
          </w:p>
        </w:tc>
        <w:tc>
          <w:tcPr>
            <w:tcW w:w="8010" w:type="dxa"/>
          </w:tcPr>
          <w:p w14:paraId="3EDC6B18" w14:textId="2F04F407" w:rsidR="00770191" w:rsidRPr="004774C2" w:rsidRDefault="00770191" w:rsidP="00770191">
            <w:pPr>
              <w:pStyle w:val="BodyA"/>
              <w:rPr>
                <w:rFonts w:ascii="Times New Roman" w:hAnsi="Times New Roman" w:cs="Times New Roman"/>
                <w:sz w:val="24"/>
                <w:szCs w:val="24"/>
              </w:rPr>
            </w:pPr>
            <w:r w:rsidRPr="004774C2">
              <w:rPr>
                <w:rFonts w:ascii="Times New Roman" w:hAnsi="Times New Roman" w:cs="Times New Roman"/>
                <w:sz w:val="24"/>
                <w:szCs w:val="24"/>
              </w:rPr>
              <w:t>SPED</w:t>
            </w:r>
            <w:r>
              <w:rPr>
                <w:rFonts w:ascii="Times New Roman" w:hAnsi="Times New Roman" w:cs="Times New Roman"/>
                <w:sz w:val="24"/>
                <w:szCs w:val="24"/>
              </w:rPr>
              <w:t xml:space="preserve"> 503 Thesis</w:t>
            </w:r>
          </w:p>
        </w:tc>
        <w:tc>
          <w:tcPr>
            <w:tcW w:w="952" w:type="dxa"/>
          </w:tcPr>
          <w:p w14:paraId="2905517C" w14:textId="6C1274F3" w:rsidR="00770191" w:rsidRDefault="00770191" w:rsidP="00770191">
            <w:pPr>
              <w:pStyle w:val="BodyA"/>
              <w:jc w:val="center"/>
              <w:rPr>
                <w:rFonts w:ascii="Times New Roman" w:hAnsi="Times New Roman" w:cs="Times New Roman"/>
                <w:sz w:val="24"/>
                <w:szCs w:val="24"/>
              </w:rPr>
            </w:pPr>
            <w:r>
              <w:rPr>
                <w:rFonts w:ascii="Times New Roman" w:hAnsi="Times New Roman" w:cs="Times New Roman"/>
                <w:sz w:val="24"/>
                <w:szCs w:val="24"/>
              </w:rPr>
              <w:t>3</w:t>
            </w:r>
          </w:p>
        </w:tc>
      </w:tr>
    </w:tbl>
    <w:p w14:paraId="78AAD727" w14:textId="77777777" w:rsidR="006B40F6" w:rsidRDefault="006B40F6" w:rsidP="006B40F6"/>
    <w:p w14:paraId="6BDF6C97" w14:textId="77777777" w:rsidR="006768F0" w:rsidRDefault="006768F0" w:rsidP="006B40F6"/>
    <w:p w14:paraId="093ACC40" w14:textId="77777777" w:rsidR="003C0EED" w:rsidRDefault="003C0EED" w:rsidP="006B40F6"/>
    <w:p w14:paraId="1F511BBA" w14:textId="77777777" w:rsidR="003C0EED" w:rsidRDefault="003C0EED" w:rsidP="006B40F6"/>
    <w:p w14:paraId="1D2551FC" w14:textId="77777777" w:rsidR="003C0EED" w:rsidRDefault="003C0EED" w:rsidP="006B40F6"/>
    <w:p w14:paraId="53B7B43E" w14:textId="621DE49F" w:rsidR="00867329" w:rsidRDefault="009738A1" w:rsidP="00742032">
      <w:pPr>
        <w:jc w:val="center"/>
        <w:rPr>
          <w:rFonts w:ascii="Times New Roman" w:hAnsi="Times New Roman" w:cs="Times New Roman"/>
          <w:b/>
          <w:bCs/>
        </w:rPr>
      </w:pPr>
      <w:r>
        <w:rPr>
          <w:b/>
          <w:bCs/>
        </w:rPr>
        <w:br w:type="page"/>
      </w:r>
      <w:r w:rsidR="00867329">
        <w:rPr>
          <w:rFonts w:ascii="Times New Roman" w:hAnsi="Times New Roman" w:cs="Times New Roman"/>
          <w:b/>
          <w:bCs/>
        </w:rPr>
        <w:lastRenderedPageBreak/>
        <w:t>Course Descriptions</w:t>
      </w:r>
    </w:p>
    <w:p w14:paraId="3B08CDD6" w14:textId="77777777" w:rsidR="00867329" w:rsidRDefault="00867329" w:rsidP="00867329">
      <w:pPr>
        <w:jc w:val="center"/>
        <w:rPr>
          <w:rFonts w:ascii="Times New Roman" w:hAnsi="Times New Roman" w:cs="Times New Roman"/>
          <w:b/>
          <w:bCs/>
        </w:rPr>
      </w:pPr>
    </w:p>
    <w:p w14:paraId="417C12B9" w14:textId="0830D067" w:rsidR="00B21495" w:rsidRDefault="00B21495" w:rsidP="006B40F6">
      <w:pPr>
        <w:rPr>
          <w:rFonts w:ascii="Times New Roman" w:hAnsi="Times New Roman" w:cs="Times New Roman"/>
          <w:b/>
          <w:bCs/>
        </w:rPr>
      </w:pPr>
      <w:r>
        <w:rPr>
          <w:rFonts w:ascii="Times New Roman" w:hAnsi="Times New Roman" w:cs="Times New Roman"/>
          <w:b/>
          <w:bCs/>
        </w:rPr>
        <w:t>SPED 570: Principle of Applied Behavior Analysis</w:t>
      </w:r>
    </w:p>
    <w:p w14:paraId="743DE6D9" w14:textId="62F6AC09" w:rsidR="00867329" w:rsidRPr="00867329" w:rsidRDefault="00867329" w:rsidP="006B40F6">
      <w:pPr>
        <w:rPr>
          <w:rFonts w:ascii="Times New Roman" w:hAnsi="Times New Roman" w:cs="Times New Roman"/>
        </w:rPr>
      </w:pPr>
      <w:r w:rsidRPr="00867329">
        <w:rPr>
          <w:rFonts w:ascii="Times New Roman" w:hAnsi="Times New Roman" w:cs="Times New Roman"/>
        </w:rPr>
        <w:t>The purpose of this course is to provide students with opportunities to learn and master basic behavior principles as a foundation to subsequent advanced courses. Students will master and build fluency with the basic principles of applied behavior analysis.</w:t>
      </w:r>
    </w:p>
    <w:p w14:paraId="0AB790CF" w14:textId="77777777" w:rsidR="00867329" w:rsidRDefault="00867329" w:rsidP="006B40F6">
      <w:pPr>
        <w:rPr>
          <w:rFonts w:ascii="Times New Roman" w:hAnsi="Times New Roman" w:cs="Times New Roman"/>
          <w:b/>
          <w:bCs/>
        </w:rPr>
      </w:pPr>
    </w:p>
    <w:p w14:paraId="1A43CF09" w14:textId="006DADF7" w:rsidR="00B21495" w:rsidRPr="00867329" w:rsidRDefault="00B21495" w:rsidP="006B40F6">
      <w:pPr>
        <w:rPr>
          <w:rFonts w:ascii="Times New Roman" w:hAnsi="Times New Roman" w:cs="Times New Roman"/>
        </w:rPr>
      </w:pPr>
      <w:r>
        <w:rPr>
          <w:rFonts w:ascii="Times New Roman" w:hAnsi="Times New Roman" w:cs="Times New Roman"/>
          <w:b/>
          <w:bCs/>
        </w:rPr>
        <w:t>SPED 677: Single Case Research Design</w:t>
      </w:r>
    </w:p>
    <w:p w14:paraId="1535F453" w14:textId="3790F418" w:rsidR="009B5A57" w:rsidRPr="00867329" w:rsidRDefault="00867329" w:rsidP="006B40F6">
      <w:pPr>
        <w:rPr>
          <w:rFonts w:ascii="Times New Roman" w:hAnsi="Times New Roman" w:cs="Times New Roman"/>
        </w:rPr>
      </w:pPr>
      <w:r w:rsidRPr="00867329">
        <w:rPr>
          <w:rFonts w:ascii="Times New Roman" w:hAnsi="Times New Roman" w:cs="Times New Roman"/>
        </w:rPr>
        <w:t>This course focuses on basic and complex single-case experimental design strategies and general procedures, as well as on issues related to clinician-researchers conducting and analyzing single-case research in applied settings.</w:t>
      </w:r>
    </w:p>
    <w:p w14:paraId="582A421D" w14:textId="77777777" w:rsidR="00867329" w:rsidRDefault="00867329" w:rsidP="006B40F6">
      <w:pPr>
        <w:rPr>
          <w:rFonts w:ascii="Times New Roman" w:hAnsi="Times New Roman" w:cs="Times New Roman"/>
          <w:b/>
          <w:bCs/>
        </w:rPr>
      </w:pPr>
    </w:p>
    <w:p w14:paraId="7BE77E96" w14:textId="1D064947" w:rsidR="00B21495" w:rsidRDefault="00B21495" w:rsidP="006B40F6">
      <w:pPr>
        <w:rPr>
          <w:rFonts w:ascii="Times New Roman" w:hAnsi="Times New Roman" w:cs="Times New Roman"/>
          <w:b/>
          <w:bCs/>
        </w:rPr>
      </w:pPr>
      <w:r>
        <w:rPr>
          <w:rFonts w:ascii="Times New Roman" w:hAnsi="Times New Roman" w:cs="Times New Roman"/>
          <w:b/>
          <w:bCs/>
        </w:rPr>
        <w:t>SPED 610: Philosophy of Applied Behavior Analysis</w:t>
      </w:r>
    </w:p>
    <w:p w14:paraId="6924E1EB" w14:textId="39181E74" w:rsidR="009B5A57" w:rsidRPr="009B5A57" w:rsidRDefault="009B5A57" w:rsidP="006B40F6">
      <w:pPr>
        <w:rPr>
          <w:rFonts w:ascii="Times New Roman" w:hAnsi="Times New Roman" w:cs="Times New Roman"/>
        </w:rPr>
      </w:pPr>
      <w:r w:rsidRPr="009B5A57">
        <w:rPr>
          <w:rFonts w:ascii="Times New Roman" w:hAnsi="Times New Roman" w:cs="Times New Roman"/>
        </w:rPr>
        <w:t>Introduces students to the philosophical foundations of radical behaviorism, classic and contemporary readings in behavior analysis. Students will be prepared to understand theoretical approaches to understanding behavior, and to interpret behavior in terms of the concepts and principles of behavior analysis.</w:t>
      </w:r>
    </w:p>
    <w:p w14:paraId="378336F4" w14:textId="77777777" w:rsidR="009B5A57" w:rsidRDefault="009B5A57" w:rsidP="006B40F6">
      <w:pPr>
        <w:rPr>
          <w:rFonts w:ascii="Times New Roman" w:hAnsi="Times New Roman" w:cs="Times New Roman"/>
          <w:b/>
          <w:bCs/>
        </w:rPr>
      </w:pPr>
    </w:p>
    <w:p w14:paraId="69421BBE" w14:textId="51EACB39" w:rsidR="00B21495" w:rsidRDefault="00B21495" w:rsidP="006B40F6">
      <w:pPr>
        <w:rPr>
          <w:rFonts w:ascii="Times New Roman" w:hAnsi="Times New Roman" w:cs="Times New Roman"/>
          <w:b/>
          <w:bCs/>
        </w:rPr>
      </w:pPr>
      <w:r>
        <w:rPr>
          <w:rFonts w:ascii="Times New Roman" w:hAnsi="Times New Roman" w:cs="Times New Roman"/>
          <w:b/>
          <w:bCs/>
        </w:rPr>
        <w:t>SPED 676: Ethics in Applied Behavior Analysis</w:t>
      </w:r>
    </w:p>
    <w:p w14:paraId="32F11007" w14:textId="76422C4D" w:rsidR="00867329" w:rsidRPr="00867329" w:rsidRDefault="00867329" w:rsidP="006B40F6">
      <w:pPr>
        <w:rPr>
          <w:rFonts w:ascii="Times New Roman" w:hAnsi="Times New Roman" w:cs="Times New Roman"/>
        </w:rPr>
      </w:pPr>
      <w:r w:rsidRPr="00867329">
        <w:rPr>
          <w:rFonts w:ascii="Times New Roman" w:hAnsi="Times New Roman" w:cs="Times New Roman"/>
        </w:rPr>
        <w:t>This course focuses on the Behavioral Analyst Certification Board Professional and Ethical Compliance Code. It provides a basic knowledge of the Ethical Code as well as different problem-solving frameworks to evaluate difficult situations that may arise during their practice.</w:t>
      </w:r>
    </w:p>
    <w:p w14:paraId="4881221B" w14:textId="77777777" w:rsidR="009B5A57" w:rsidRDefault="009B5A57" w:rsidP="006B40F6">
      <w:pPr>
        <w:rPr>
          <w:rFonts w:ascii="Times New Roman" w:hAnsi="Times New Roman" w:cs="Times New Roman"/>
          <w:b/>
          <w:bCs/>
        </w:rPr>
      </w:pPr>
    </w:p>
    <w:p w14:paraId="2795CB54" w14:textId="11D8E2CA" w:rsidR="00B21495" w:rsidRDefault="00B21495" w:rsidP="006B40F6">
      <w:pPr>
        <w:rPr>
          <w:rFonts w:ascii="Times New Roman" w:hAnsi="Times New Roman" w:cs="Times New Roman"/>
          <w:b/>
          <w:bCs/>
        </w:rPr>
      </w:pPr>
      <w:r>
        <w:rPr>
          <w:rFonts w:ascii="Times New Roman" w:hAnsi="Times New Roman" w:cs="Times New Roman"/>
          <w:b/>
          <w:bCs/>
        </w:rPr>
        <w:t>SPED 510: Behavior Analysis Assessment</w:t>
      </w:r>
    </w:p>
    <w:p w14:paraId="0C0EC91E" w14:textId="37C2588D" w:rsidR="009B5A57" w:rsidRPr="009B5A57" w:rsidRDefault="009B5A57" w:rsidP="006B40F6">
      <w:pPr>
        <w:rPr>
          <w:rFonts w:ascii="Times New Roman" w:hAnsi="Times New Roman" w:cs="Times New Roman"/>
        </w:rPr>
      </w:pPr>
      <w:r w:rsidRPr="009B5A57">
        <w:rPr>
          <w:rFonts w:ascii="Times New Roman" w:hAnsi="Times New Roman" w:cs="Times New Roman"/>
        </w:rPr>
        <w:t>Students will build fluency with the basic principles of applied behavior analysis and the application of these principles to conduct functional behavior assessments, including experimental functional analyses, to determine the function of behavior and to build function-based behavior change programs. This course is designed for advanced undergraduate and graduate level students who are (a) preparing to teach or support individuals with challenging behavior, (b) dedicated to maximizing the effectiveness and efficiency of their teaching support, and (c) interested in redesigning environments to prevent the development and occurrence of challenging behaviors.</w:t>
      </w:r>
    </w:p>
    <w:p w14:paraId="14621554" w14:textId="77777777" w:rsidR="009B5A57" w:rsidRDefault="009B5A57" w:rsidP="009B5A57">
      <w:pPr>
        <w:rPr>
          <w:rFonts w:ascii="Times New Roman" w:hAnsi="Times New Roman" w:cs="Times New Roman"/>
          <w:b/>
          <w:bCs/>
        </w:rPr>
      </w:pPr>
    </w:p>
    <w:p w14:paraId="1E422775" w14:textId="07AD09EA" w:rsidR="009B5A57" w:rsidRPr="009738A1" w:rsidRDefault="009B5A57" w:rsidP="009B5A57">
      <w:pPr>
        <w:rPr>
          <w:rFonts w:ascii="Times New Roman" w:hAnsi="Times New Roman" w:cs="Times New Roman"/>
        </w:rPr>
      </w:pPr>
      <w:r w:rsidRPr="009738A1">
        <w:rPr>
          <w:rFonts w:ascii="Times New Roman" w:hAnsi="Times New Roman" w:cs="Times New Roman"/>
          <w:b/>
          <w:bCs/>
        </w:rPr>
        <w:t>SPED 5</w:t>
      </w:r>
      <w:r>
        <w:rPr>
          <w:rFonts w:ascii="Times New Roman" w:hAnsi="Times New Roman" w:cs="Times New Roman"/>
          <w:b/>
          <w:bCs/>
        </w:rPr>
        <w:t xml:space="preserve">10: </w:t>
      </w:r>
      <w:r w:rsidRPr="009738A1">
        <w:rPr>
          <w:rFonts w:ascii="Times New Roman" w:hAnsi="Times New Roman" w:cs="Times New Roman"/>
          <w:b/>
          <w:bCs/>
        </w:rPr>
        <w:t>Behavior Change Procedures</w:t>
      </w:r>
    </w:p>
    <w:p w14:paraId="6AF062B5" w14:textId="77777777" w:rsidR="009B5A57" w:rsidRPr="009738A1" w:rsidRDefault="009B5A57" w:rsidP="009B5A57">
      <w:pPr>
        <w:rPr>
          <w:rFonts w:ascii="Times New Roman" w:hAnsi="Times New Roman" w:cs="Times New Roman"/>
        </w:rPr>
      </w:pPr>
      <w:r w:rsidRPr="009738A1">
        <w:rPr>
          <w:rFonts w:ascii="Times New Roman" w:hAnsi="Times New Roman" w:cs="Times New Roman"/>
        </w:rPr>
        <w:t xml:space="preserve">Students will build fluency with the basic principles of applied behavior analysis and the application of these principles to conduct functional behavior assessments, including experimental functional analyses, to determine the function of behavior and to build function-based behavior change programs. This course is designed for advanced undergraduate and graduate level students who are (a) preparing to teach or support individuals with challenging behavior, (b) dedicated to maximizing the effectiveness and efficiency of </w:t>
      </w:r>
      <w:r w:rsidRPr="009738A1">
        <w:rPr>
          <w:rFonts w:ascii="Times New Roman" w:hAnsi="Times New Roman" w:cs="Times New Roman"/>
        </w:rPr>
        <w:lastRenderedPageBreak/>
        <w:t>their teaching support, and (c) interested in redesigning environments to prevent the development and occurrence of challenging behaviors.</w:t>
      </w:r>
    </w:p>
    <w:p w14:paraId="015DD47A" w14:textId="77777777" w:rsidR="009B5A57" w:rsidRDefault="009B5A57" w:rsidP="006B40F6">
      <w:pPr>
        <w:rPr>
          <w:rFonts w:ascii="Times New Roman" w:hAnsi="Times New Roman" w:cs="Times New Roman"/>
          <w:b/>
          <w:bCs/>
        </w:rPr>
      </w:pPr>
    </w:p>
    <w:p w14:paraId="6FA821AE" w14:textId="26395AD1" w:rsidR="00B21495" w:rsidRDefault="00B21495" w:rsidP="006B40F6">
      <w:pPr>
        <w:rPr>
          <w:rFonts w:ascii="Times New Roman" w:hAnsi="Times New Roman" w:cs="Times New Roman"/>
          <w:b/>
          <w:bCs/>
        </w:rPr>
      </w:pPr>
      <w:r>
        <w:rPr>
          <w:rFonts w:ascii="Times New Roman" w:hAnsi="Times New Roman" w:cs="Times New Roman"/>
          <w:b/>
          <w:bCs/>
        </w:rPr>
        <w:t>SPED 610: Organizational Behavior Management</w:t>
      </w:r>
    </w:p>
    <w:p w14:paraId="74E5F8C9" w14:textId="1AA7A62E" w:rsidR="009B5A57" w:rsidRDefault="009B5A57" w:rsidP="006B40F6">
      <w:pPr>
        <w:rPr>
          <w:rFonts w:ascii="Times New Roman" w:hAnsi="Times New Roman" w:cs="Times New Roman"/>
        </w:rPr>
      </w:pPr>
      <w:r w:rsidRPr="009B5A57">
        <w:rPr>
          <w:rFonts w:ascii="Times New Roman" w:hAnsi="Times New Roman" w:cs="Times New Roman"/>
        </w:rPr>
        <w:t>This course focuses on the use of systems- and individual-level assessment and intervention when board certified behavior analysts support organizations, persons with disabilities, parents and other family members, trainees in applied behavior analysis, and professionals from other disciplines. Students will learn ethical, effective, compassionate, and culturally responsive systems- and individual-level approaches to changing behavior.</w:t>
      </w:r>
    </w:p>
    <w:p w14:paraId="5FE5A295" w14:textId="77777777" w:rsidR="00867329" w:rsidRPr="009B5A57" w:rsidRDefault="00867329" w:rsidP="006B40F6">
      <w:pPr>
        <w:rPr>
          <w:rFonts w:ascii="Times New Roman" w:hAnsi="Times New Roman" w:cs="Times New Roman"/>
        </w:rPr>
      </w:pPr>
    </w:p>
    <w:p w14:paraId="00CFBECC" w14:textId="4CFFAEC6" w:rsidR="00B21495" w:rsidRDefault="00B21495" w:rsidP="006B40F6">
      <w:pPr>
        <w:rPr>
          <w:rFonts w:ascii="Times New Roman" w:hAnsi="Times New Roman" w:cs="Times New Roman"/>
          <w:b/>
          <w:bCs/>
        </w:rPr>
      </w:pPr>
      <w:r>
        <w:rPr>
          <w:rFonts w:ascii="Times New Roman" w:hAnsi="Times New Roman" w:cs="Times New Roman"/>
          <w:b/>
          <w:bCs/>
        </w:rPr>
        <w:t>SPED 671: Experimental Research in Applied Behavior Analysis</w:t>
      </w:r>
    </w:p>
    <w:p w14:paraId="65BAD6A8" w14:textId="44990053" w:rsidR="00867329" w:rsidRPr="00867329" w:rsidRDefault="00867329" w:rsidP="006B40F6">
      <w:pPr>
        <w:rPr>
          <w:rFonts w:ascii="Times New Roman" w:hAnsi="Times New Roman" w:cs="Times New Roman"/>
        </w:rPr>
      </w:pPr>
      <w:r w:rsidRPr="00867329">
        <w:rPr>
          <w:rFonts w:ascii="Times New Roman" w:hAnsi="Times New Roman" w:cs="Times New Roman"/>
        </w:rPr>
        <w:t>This online graduate level course introduces students to the experimental analysis of behavior. This course will cover basic research with humans and non-human animals that explores behavior analytic principles and mechanisms of learning and behavior.</w:t>
      </w:r>
    </w:p>
    <w:p w14:paraId="36B79C15" w14:textId="77777777" w:rsidR="00867329" w:rsidRPr="00867329" w:rsidRDefault="00867329" w:rsidP="006B40F6">
      <w:pPr>
        <w:rPr>
          <w:rFonts w:ascii="Times New Roman" w:hAnsi="Times New Roman" w:cs="Times New Roman"/>
        </w:rPr>
      </w:pPr>
    </w:p>
    <w:p w14:paraId="54FA75F1" w14:textId="66FB3468" w:rsidR="00B21495" w:rsidRDefault="00B21495" w:rsidP="006B40F6">
      <w:pPr>
        <w:rPr>
          <w:rFonts w:ascii="Times New Roman" w:hAnsi="Times New Roman" w:cs="Times New Roman"/>
          <w:b/>
          <w:bCs/>
        </w:rPr>
      </w:pPr>
      <w:r>
        <w:rPr>
          <w:rFonts w:ascii="Times New Roman" w:hAnsi="Times New Roman" w:cs="Times New Roman"/>
          <w:b/>
          <w:bCs/>
        </w:rPr>
        <w:t>SPED 672: Experimental Research in Applied Behavior Analysis Lab</w:t>
      </w:r>
    </w:p>
    <w:p w14:paraId="351E85CD" w14:textId="5855CB7F" w:rsidR="00867329" w:rsidRPr="00867329" w:rsidRDefault="00867329" w:rsidP="006B40F6">
      <w:pPr>
        <w:rPr>
          <w:rFonts w:ascii="Times New Roman" w:hAnsi="Times New Roman" w:cs="Times New Roman"/>
        </w:rPr>
      </w:pPr>
      <w:r w:rsidRPr="00867329">
        <w:rPr>
          <w:rFonts w:ascii="Times New Roman" w:hAnsi="Times New Roman" w:cs="Times New Roman"/>
        </w:rPr>
        <w:t>This online graduate level course provides students who have taken the experimental analysis of behavior course opportunities to apply knowledge and interpret the results of simulated experiments. This course will model and then have students engage in their own simulated experiments.</w:t>
      </w:r>
    </w:p>
    <w:p w14:paraId="667EAB3D" w14:textId="77777777" w:rsidR="00867329" w:rsidRDefault="00867329" w:rsidP="006B40F6">
      <w:pPr>
        <w:rPr>
          <w:rFonts w:ascii="Times New Roman" w:hAnsi="Times New Roman" w:cs="Times New Roman"/>
          <w:b/>
          <w:bCs/>
        </w:rPr>
      </w:pPr>
    </w:p>
    <w:p w14:paraId="0B125D38" w14:textId="0F80C762" w:rsidR="00B21495" w:rsidRDefault="00B21495" w:rsidP="006B40F6">
      <w:pPr>
        <w:rPr>
          <w:rFonts w:ascii="Times New Roman" w:hAnsi="Times New Roman" w:cs="Times New Roman"/>
          <w:b/>
          <w:bCs/>
        </w:rPr>
      </w:pPr>
      <w:r>
        <w:rPr>
          <w:rFonts w:ascii="Times New Roman" w:hAnsi="Times New Roman" w:cs="Times New Roman"/>
          <w:b/>
          <w:bCs/>
        </w:rPr>
        <w:t>SPED 606: Supervised Practice in Applied Behavior Analysis</w:t>
      </w:r>
    </w:p>
    <w:p w14:paraId="71570864" w14:textId="77777777" w:rsidR="00867329" w:rsidRDefault="00867329" w:rsidP="00867329">
      <w:pPr>
        <w:rPr>
          <w:rFonts w:ascii="Times New Roman" w:hAnsi="Times New Roman" w:cs="Times New Roman"/>
        </w:rPr>
      </w:pPr>
      <w:r w:rsidRPr="148AEFD6">
        <w:rPr>
          <w:rFonts w:ascii="Times New Roman" w:hAnsi="Times New Roman" w:cs="Times New Roman"/>
        </w:rPr>
        <w:t xml:space="preserve">The purpose of this course is to provide students with an </w:t>
      </w:r>
      <w:r>
        <w:rPr>
          <w:rFonts w:ascii="Times New Roman" w:hAnsi="Times New Roman" w:cs="Times New Roman"/>
        </w:rPr>
        <w:t>opportunity to apply the skills they have learned in a practical setting. Students will engage in assessment and intervention activities within their practice sites to support socially significant behavior change for their clients. This course will address practical and ethical considerations related to clinical practice.</w:t>
      </w:r>
    </w:p>
    <w:p w14:paraId="4C36E75F" w14:textId="77777777" w:rsidR="00867329" w:rsidRDefault="00867329" w:rsidP="006B40F6">
      <w:pPr>
        <w:rPr>
          <w:rFonts w:ascii="Times New Roman" w:hAnsi="Times New Roman" w:cs="Times New Roman"/>
          <w:b/>
          <w:bCs/>
        </w:rPr>
      </w:pPr>
    </w:p>
    <w:p w14:paraId="4F528A38" w14:textId="6EB40435" w:rsidR="00B21495" w:rsidRDefault="00B21495" w:rsidP="006B40F6">
      <w:pPr>
        <w:rPr>
          <w:rFonts w:ascii="Times New Roman" w:hAnsi="Times New Roman" w:cs="Times New Roman"/>
          <w:b/>
          <w:bCs/>
        </w:rPr>
      </w:pPr>
      <w:r>
        <w:rPr>
          <w:rFonts w:ascii="Times New Roman" w:hAnsi="Times New Roman" w:cs="Times New Roman"/>
          <w:b/>
          <w:bCs/>
        </w:rPr>
        <w:t>SPED 503: Thesis</w:t>
      </w:r>
    </w:p>
    <w:p w14:paraId="51E22DFF" w14:textId="19CD9245" w:rsidR="00B21495" w:rsidRPr="00867329" w:rsidRDefault="00867329" w:rsidP="006B40F6">
      <w:pPr>
        <w:rPr>
          <w:rFonts w:ascii="Times New Roman" w:hAnsi="Times New Roman" w:cs="Times New Roman"/>
        </w:rPr>
      </w:pPr>
      <w:r w:rsidRPr="3BC5D91C">
        <w:rPr>
          <w:rFonts w:ascii="Times New Roman" w:hAnsi="Times New Roman" w:cs="Times New Roman"/>
        </w:rPr>
        <w:t>The purpose of this</w:t>
      </w:r>
      <w:r>
        <w:rPr>
          <w:rFonts w:ascii="Times New Roman" w:hAnsi="Times New Roman" w:cs="Times New Roman"/>
        </w:rPr>
        <w:t xml:space="preserve"> graduate-level</w:t>
      </w:r>
      <w:r w:rsidRPr="3BC5D91C">
        <w:rPr>
          <w:rFonts w:ascii="Times New Roman" w:hAnsi="Times New Roman" w:cs="Times New Roman"/>
        </w:rPr>
        <w:t xml:space="preserve"> course is to guide students</w:t>
      </w:r>
      <w:r>
        <w:rPr>
          <w:rFonts w:ascii="Times New Roman" w:hAnsi="Times New Roman" w:cs="Times New Roman"/>
        </w:rPr>
        <w:t xml:space="preserve"> through their thesis (i.e., committee-approved empirical study or systematic literature review along with written manuscript and defense).</w:t>
      </w:r>
    </w:p>
    <w:p w14:paraId="6DFDE980" w14:textId="77777777" w:rsidR="00B21495" w:rsidRDefault="00B21495" w:rsidP="006B40F6">
      <w:pPr>
        <w:rPr>
          <w:rFonts w:ascii="Times New Roman" w:hAnsi="Times New Roman" w:cs="Times New Roman"/>
          <w:b/>
          <w:bCs/>
        </w:rPr>
      </w:pPr>
    </w:p>
    <w:sectPr w:rsidR="00B21495" w:rsidSect="00C40C06">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000CCA"/>
    <w:multiLevelType w:val="hybridMultilevel"/>
    <w:tmpl w:val="924E5E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30156B"/>
    <w:multiLevelType w:val="hybridMultilevel"/>
    <w:tmpl w:val="BFB89A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8C4CAF"/>
    <w:multiLevelType w:val="hybridMultilevel"/>
    <w:tmpl w:val="2F6800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F51D66"/>
    <w:multiLevelType w:val="hybridMultilevel"/>
    <w:tmpl w:val="A5CAB6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472873939">
    <w:abstractNumId w:val="2"/>
  </w:num>
  <w:num w:numId="2" w16cid:durableId="40176470">
    <w:abstractNumId w:val="0"/>
  </w:num>
  <w:num w:numId="3" w16cid:durableId="2132822331">
    <w:abstractNumId w:val="1"/>
  </w:num>
  <w:num w:numId="4" w16cid:durableId="3916604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171"/>
    <w:rsid w:val="00015612"/>
    <w:rsid w:val="00020FC6"/>
    <w:rsid w:val="000529E5"/>
    <w:rsid w:val="00094729"/>
    <w:rsid w:val="00095AEF"/>
    <w:rsid w:val="000A775C"/>
    <w:rsid w:val="00135E59"/>
    <w:rsid w:val="001A52B2"/>
    <w:rsid w:val="001E17DB"/>
    <w:rsid w:val="00227139"/>
    <w:rsid w:val="002354EB"/>
    <w:rsid w:val="002B32C7"/>
    <w:rsid w:val="003826AB"/>
    <w:rsid w:val="003A0B3F"/>
    <w:rsid w:val="003B3D88"/>
    <w:rsid w:val="003C0EED"/>
    <w:rsid w:val="00427C78"/>
    <w:rsid w:val="00436C54"/>
    <w:rsid w:val="00465BFF"/>
    <w:rsid w:val="00474E5A"/>
    <w:rsid w:val="00477715"/>
    <w:rsid w:val="004E474E"/>
    <w:rsid w:val="0052074B"/>
    <w:rsid w:val="005209AF"/>
    <w:rsid w:val="005407F3"/>
    <w:rsid w:val="0054165D"/>
    <w:rsid w:val="005B229F"/>
    <w:rsid w:val="005C1D68"/>
    <w:rsid w:val="005C44AA"/>
    <w:rsid w:val="00615F43"/>
    <w:rsid w:val="006768F0"/>
    <w:rsid w:val="006B40F6"/>
    <w:rsid w:val="00742032"/>
    <w:rsid w:val="007534AC"/>
    <w:rsid w:val="00770191"/>
    <w:rsid w:val="007C3F96"/>
    <w:rsid w:val="007E4171"/>
    <w:rsid w:val="007F25D6"/>
    <w:rsid w:val="00810D2C"/>
    <w:rsid w:val="008353A3"/>
    <w:rsid w:val="00867329"/>
    <w:rsid w:val="00872A99"/>
    <w:rsid w:val="00881BA7"/>
    <w:rsid w:val="00921326"/>
    <w:rsid w:val="00924ABB"/>
    <w:rsid w:val="0094419D"/>
    <w:rsid w:val="009738A1"/>
    <w:rsid w:val="009B5A57"/>
    <w:rsid w:val="009C0D42"/>
    <w:rsid w:val="009C5CA8"/>
    <w:rsid w:val="00A11AC4"/>
    <w:rsid w:val="00A2622D"/>
    <w:rsid w:val="00A540EC"/>
    <w:rsid w:val="00A73356"/>
    <w:rsid w:val="00AF4003"/>
    <w:rsid w:val="00B14A24"/>
    <w:rsid w:val="00B21495"/>
    <w:rsid w:val="00B62E31"/>
    <w:rsid w:val="00B679A6"/>
    <w:rsid w:val="00B8001D"/>
    <w:rsid w:val="00B8038C"/>
    <w:rsid w:val="00B851D9"/>
    <w:rsid w:val="00B96D3A"/>
    <w:rsid w:val="00BC1621"/>
    <w:rsid w:val="00BE33BD"/>
    <w:rsid w:val="00BE79BD"/>
    <w:rsid w:val="00C101A2"/>
    <w:rsid w:val="00C17D7A"/>
    <w:rsid w:val="00C22EFE"/>
    <w:rsid w:val="00C34FCA"/>
    <w:rsid w:val="00C40C06"/>
    <w:rsid w:val="00C5098D"/>
    <w:rsid w:val="00C51FBF"/>
    <w:rsid w:val="00C8181A"/>
    <w:rsid w:val="00CA5F9F"/>
    <w:rsid w:val="00CA66F9"/>
    <w:rsid w:val="00CE51A7"/>
    <w:rsid w:val="00D464B4"/>
    <w:rsid w:val="00D81F01"/>
    <w:rsid w:val="00DA0869"/>
    <w:rsid w:val="00DB5E15"/>
    <w:rsid w:val="00DC2F73"/>
    <w:rsid w:val="00DC39FC"/>
    <w:rsid w:val="00DD6D53"/>
    <w:rsid w:val="00DE76B7"/>
    <w:rsid w:val="00E07452"/>
    <w:rsid w:val="00E531EC"/>
    <w:rsid w:val="00E54821"/>
    <w:rsid w:val="00E878C4"/>
    <w:rsid w:val="00EB7CD3"/>
    <w:rsid w:val="00F07715"/>
    <w:rsid w:val="00F54692"/>
    <w:rsid w:val="00F94DB7"/>
    <w:rsid w:val="00FB6BE9"/>
    <w:rsid w:val="00FC0ACE"/>
    <w:rsid w:val="0E3735ED"/>
    <w:rsid w:val="0F1CD676"/>
    <w:rsid w:val="260F4C6E"/>
    <w:rsid w:val="2654FD14"/>
    <w:rsid w:val="3B2D374F"/>
    <w:rsid w:val="437C5856"/>
    <w:rsid w:val="481C1B0B"/>
    <w:rsid w:val="51221800"/>
    <w:rsid w:val="6A08EEDC"/>
    <w:rsid w:val="6CB16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70D01"/>
  <w15:chartTrackingRefBased/>
  <w15:docId w15:val="{94B0FA0A-10D5-4572-A9A5-A8B81D0D7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C06"/>
    <w:pPr>
      <w:spacing w:after="0" w:line="240" w:lineRule="auto"/>
    </w:pPr>
    <w:rPr>
      <w:rFonts w:asciiTheme="minorHAnsi" w:hAnsiTheme="minorHAnsi" w:cstheme="minorBidi"/>
      <w:kern w:val="0"/>
      <w14:ligatures w14:val="none"/>
    </w:rPr>
  </w:style>
  <w:style w:type="paragraph" w:styleId="Heading1">
    <w:name w:val="heading 1"/>
    <w:basedOn w:val="Normal"/>
    <w:next w:val="Normal"/>
    <w:link w:val="Heading1Char"/>
    <w:uiPriority w:val="9"/>
    <w:qFormat/>
    <w:rsid w:val="007E4171"/>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E4171"/>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E4171"/>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E4171"/>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7E4171"/>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7E4171"/>
    <w:pPr>
      <w:keepNext/>
      <w:keepLines/>
      <w:spacing w:before="4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7E4171"/>
    <w:pPr>
      <w:keepNext/>
      <w:keepLines/>
      <w:spacing w:before="4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7E4171"/>
    <w:pPr>
      <w:keepNext/>
      <w:keepLines/>
      <w:spacing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7E4171"/>
    <w:pPr>
      <w:keepNext/>
      <w:keepLines/>
      <w:spacing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41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41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417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417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E417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E417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E417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E417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E417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E417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E41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4171"/>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E417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E4171"/>
    <w:pPr>
      <w:spacing w:before="160" w:after="160" w:line="259" w:lineRule="auto"/>
      <w:jc w:val="center"/>
    </w:pPr>
    <w:rPr>
      <w:rFonts w:ascii="Times New Roman" w:hAnsi="Times New Roman" w:cs="Times New Roman"/>
      <w:i/>
      <w:iCs/>
      <w:color w:val="404040" w:themeColor="text1" w:themeTint="BF"/>
      <w:kern w:val="2"/>
      <w14:ligatures w14:val="standardContextual"/>
    </w:rPr>
  </w:style>
  <w:style w:type="character" w:customStyle="1" w:styleId="QuoteChar">
    <w:name w:val="Quote Char"/>
    <w:basedOn w:val="DefaultParagraphFont"/>
    <w:link w:val="Quote"/>
    <w:uiPriority w:val="29"/>
    <w:rsid w:val="007E4171"/>
    <w:rPr>
      <w:i/>
      <w:iCs/>
      <w:color w:val="404040" w:themeColor="text1" w:themeTint="BF"/>
    </w:rPr>
  </w:style>
  <w:style w:type="paragraph" w:styleId="ListParagraph">
    <w:name w:val="List Paragraph"/>
    <w:basedOn w:val="Normal"/>
    <w:uiPriority w:val="34"/>
    <w:qFormat/>
    <w:rsid w:val="007E4171"/>
    <w:pPr>
      <w:spacing w:after="160" w:line="259" w:lineRule="auto"/>
      <w:ind w:left="720"/>
      <w:contextualSpacing/>
    </w:pPr>
    <w:rPr>
      <w:rFonts w:ascii="Times New Roman" w:hAnsi="Times New Roman" w:cs="Times New Roman"/>
      <w:kern w:val="2"/>
      <w14:ligatures w14:val="standardContextual"/>
    </w:rPr>
  </w:style>
  <w:style w:type="character" w:styleId="IntenseEmphasis">
    <w:name w:val="Intense Emphasis"/>
    <w:basedOn w:val="DefaultParagraphFont"/>
    <w:uiPriority w:val="21"/>
    <w:qFormat/>
    <w:rsid w:val="007E4171"/>
    <w:rPr>
      <w:i/>
      <w:iCs/>
      <w:color w:val="0F4761" w:themeColor="accent1" w:themeShade="BF"/>
    </w:rPr>
  </w:style>
  <w:style w:type="paragraph" w:styleId="IntenseQuote">
    <w:name w:val="Intense Quote"/>
    <w:basedOn w:val="Normal"/>
    <w:next w:val="Normal"/>
    <w:link w:val="IntenseQuoteChar"/>
    <w:uiPriority w:val="30"/>
    <w:qFormat/>
    <w:rsid w:val="007E4171"/>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imes New Roman" w:hAnsi="Times New Roman" w:cs="Times New Roman"/>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7E4171"/>
    <w:rPr>
      <w:i/>
      <w:iCs/>
      <w:color w:val="0F4761" w:themeColor="accent1" w:themeShade="BF"/>
    </w:rPr>
  </w:style>
  <w:style w:type="character" w:styleId="IntenseReference">
    <w:name w:val="Intense Reference"/>
    <w:basedOn w:val="DefaultParagraphFont"/>
    <w:uiPriority w:val="32"/>
    <w:qFormat/>
    <w:rsid w:val="007E4171"/>
    <w:rPr>
      <w:b/>
      <w:bCs/>
      <w:smallCaps/>
      <w:color w:val="0F4761" w:themeColor="accent1" w:themeShade="BF"/>
      <w:spacing w:val="5"/>
    </w:rPr>
  </w:style>
  <w:style w:type="paragraph" w:customStyle="1" w:styleId="BodyA">
    <w:name w:val="Body A"/>
    <w:rsid w:val="00C40C06"/>
    <w:pPr>
      <w:pBdr>
        <w:top w:val="nil"/>
        <w:left w:val="nil"/>
        <w:bottom w:val="nil"/>
        <w:right w:val="nil"/>
        <w:between w:val="nil"/>
        <w:bar w:val="nil"/>
      </w:pBdr>
      <w:spacing w:after="0" w:line="240" w:lineRule="auto"/>
    </w:pPr>
    <w:rPr>
      <w:rFonts w:ascii="Helvetica" w:eastAsia="Arial Unicode MS" w:hAnsi="Helvetica" w:cs="Arial Unicode MS"/>
      <w:color w:val="000000"/>
      <w:kern w:val="0"/>
      <w:sz w:val="22"/>
      <w:szCs w:val="22"/>
      <w:u w:color="000000"/>
      <w:bdr w:val="nil"/>
      <w14:ligatures w14:val="none"/>
    </w:rPr>
  </w:style>
  <w:style w:type="table" w:styleId="TableGrid">
    <w:name w:val="Table Grid"/>
    <w:basedOn w:val="TableNormal"/>
    <w:uiPriority w:val="39"/>
    <w:rsid w:val="00C40C06"/>
    <w:pPr>
      <w:spacing w:after="0" w:line="240" w:lineRule="auto"/>
    </w:pPr>
    <w:rPr>
      <w:rFonts w:asciiTheme="minorHAnsi" w:hAnsiTheme="minorHAnsi" w:cstheme="minorBid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heme="minorHAnsi" w:hAnsiTheme="minorHAnsi" w:cstheme="minorBidi"/>
      <w:kern w:val="0"/>
      <w:sz w:val="20"/>
      <w:szCs w:val="20"/>
      <w14:ligatures w14:val="none"/>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015612"/>
    <w:rPr>
      <w:b/>
      <w:bCs/>
    </w:rPr>
  </w:style>
  <w:style w:type="character" w:customStyle="1" w:styleId="CommentSubjectChar">
    <w:name w:val="Comment Subject Char"/>
    <w:basedOn w:val="CommentTextChar"/>
    <w:link w:val="CommentSubject"/>
    <w:uiPriority w:val="99"/>
    <w:semiHidden/>
    <w:rsid w:val="00015612"/>
    <w:rPr>
      <w:rFonts w:asciiTheme="minorHAnsi" w:hAnsiTheme="minorHAnsi" w:cstheme="minorBidi"/>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bea8f7d5-ef46-46e2-a58a-ab6f12f6883f" xsi:nil="true"/>
    <lcf76f155ced4ddcb4097134ff3c332f xmlns="81ebb35f-d0ba-41be-a6f7-2c174111854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8CF9B3709C44C499C9372C37D277A3B" ma:contentTypeVersion="18" ma:contentTypeDescription="Create a new document." ma:contentTypeScope="" ma:versionID="a979e5f52cf7175c980175fa3e8047f0">
  <xsd:schema xmlns:xsd="http://www.w3.org/2001/XMLSchema" xmlns:xs="http://www.w3.org/2001/XMLSchema" xmlns:p="http://schemas.microsoft.com/office/2006/metadata/properties" xmlns:ns2="81ebb35f-d0ba-41be-a6f7-2c1741118546" xmlns:ns3="bea8f7d5-ef46-46e2-a58a-ab6f12f6883f" targetNamespace="http://schemas.microsoft.com/office/2006/metadata/properties" ma:root="true" ma:fieldsID="59f9a1b0325635b59a761bc7488c402a" ns2:_="" ns3:_="">
    <xsd:import namespace="81ebb35f-d0ba-41be-a6f7-2c1741118546"/>
    <xsd:import namespace="bea8f7d5-ef46-46e2-a58a-ab6f12f688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ebb35f-d0ba-41be-a6f7-2c17411185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91a9775-3525-4bf8-b88d-b7eef9d67d4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a8f7d5-ef46-46e2-a58a-ab6f12f6883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9d0059a-dd7a-49c4-977b-22c719e26cfe}" ma:internalName="TaxCatchAll" ma:showField="CatchAllData" ma:web="bea8f7d5-ef46-46e2-a58a-ab6f12f6883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83CEEB-1C18-4B3E-AA1E-419D5850C4EE}">
  <ds:schemaRefs>
    <ds:schemaRef ds:uri="http://schemas.openxmlformats.org/officeDocument/2006/bibliography"/>
  </ds:schemaRefs>
</ds:datastoreItem>
</file>

<file path=customXml/itemProps2.xml><?xml version="1.0" encoding="utf-8"?>
<ds:datastoreItem xmlns:ds="http://schemas.openxmlformats.org/officeDocument/2006/customXml" ds:itemID="{985036B5-FF0A-4CC1-B70A-EF06B90DEB62}">
  <ds:schemaRefs>
    <ds:schemaRef ds:uri="http://schemas.microsoft.com/office/2006/metadata/properties"/>
    <ds:schemaRef ds:uri="http://schemas.microsoft.com/office/infopath/2007/PartnerControls"/>
    <ds:schemaRef ds:uri="bea8f7d5-ef46-46e2-a58a-ab6f12f6883f"/>
    <ds:schemaRef ds:uri="81ebb35f-d0ba-41be-a6f7-2c1741118546"/>
  </ds:schemaRefs>
</ds:datastoreItem>
</file>

<file path=customXml/itemProps3.xml><?xml version="1.0" encoding="utf-8"?>
<ds:datastoreItem xmlns:ds="http://schemas.openxmlformats.org/officeDocument/2006/customXml" ds:itemID="{EA4C0B57-6DFA-4F90-8E25-02DB97D637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ebb35f-d0ba-41be-a6f7-2c1741118546"/>
    <ds:schemaRef ds:uri="bea8f7d5-ef46-46e2-a58a-ab6f12f688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86428F-E203-447F-8AC2-2E4D23E5CF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772</Words>
  <Characters>4687</Characters>
  <Application>Microsoft Office Word</Application>
  <DocSecurity>0</DocSecurity>
  <Lines>142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Marshall</dc:creator>
  <cp:keywords/>
  <dc:description/>
  <cp:lastModifiedBy>Kimberly Marshall</cp:lastModifiedBy>
  <cp:revision>11</cp:revision>
  <dcterms:created xsi:type="dcterms:W3CDTF">2026-02-13T22:30:00Z</dcterms:created>
  <dcterms:modified xsi:type="dcterms:W3CDTF">2026-02-27T01:24:00Z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0x010100B8CF9B3709C44C499C9372C37D277A3B</vt:lpwstr>
  </property>
  <property fmtid="{D5CDD505-2E9C-101B-9397-08002B2CF9AE}" pid="3" name="MediaServiceImageTags">
    <vt:lpwstr/>
  </property>
</Properties>
</file>