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462B" w14:textId="77777777" w:rsidR="00CF3344" w:rsidRDefault="001F529D">
      <w:pPr>
        <w:pStyle w:val="BodyText"/>
        <w:spacing w:before="48" w:line="261" w:lineRule="auto"/>
        <w:ind w:left="2832" w:right="2727" w:firstLine="480"/>
      </w:pPr>
      <w:r>
        <w:t>University of Oregon, College of Education Planned Sequence of Classes for CDS Master’s Students</w:t>
      </w:r>
    </w:p>
    <w:p w14:paraId="25ABDC61" w14:textId="77777777" w:rsidR="00CF3344" w:rsidRDefault="001F529D">
      <w:pPr>
        <w:pStyle w:val="BodyText"/>
        <w:ind w:left="4500"/>
      </w:pPr>
      <w:r>
        <w:t>2025-</w:t>
      </w:r>
      <w:r>
        <w:rPr>
          <w:spacing w:val="-4"/>
        </w:rPr>
        <w:t>2027</w:t>
      </w:r>
    </w:p>
    <w:p w14:paraId="4D323946" w14:textId="77777777" w:rsidR="00CF3344" w:rsidRDefault="00CF3344">
      <w:pPr>
        <w:pStyle w:val="BodyText"/>
        <w:spacing w:before="41"/>
      </w:pPr>
    </w:p>
    <w:p w14:paraId="1ACC0993" w14:textId="77777777" w:rsidR="00CF3344" w:rsidRDefault="001F529D">
      <w:pPr>
        <w:pStyle w:val="BodyText"/>
        <w:spacing w:before="0" w:line="261" w:lineRule="auto"/>
        <w:ind w:left="380" w:right="281"/>
        <w:jc w:val="center"/>
      </w:pPr>
      <w:r>
        <w:t>**Note:</w:t>
      </w:r>
      <w:r>
        <w:rPr>
          <w:spacing w:val="40"/>
        </w:rPr>
        <w:t xml:space="preserve"> </w:t>
      </w:r>
      <w:r>
        <w:t xml:space="preserve">In addition to the following courses, ASHA requires coursework in statistics, biological </w:t>
      </w:r>
      <w:proofErr w:type="gramStart"/>
      <w:r>
        <w:t>and/or,</w:t>
      </w:r>
      <w:proofErr w:type="gramEnd"/>
      <w:r>
        <w:t xml:space="preserve"> physical sciences e.g., chemistry, physics, astronomy, geology, etc., behavioral/social sciences, and basic communication processes see Prerequisite Checklist.</w:t>
      </w:r>
    </w:p>
    <w:p w14:paraId="20980965" w14:textId="77777777" w:rsidR="00CF3344" w:rsidRDefault="00CF3344">
      <w:pPr>
        <w:pStyle w:val="BodyText"/>
        <w:rPr>
          <w:sz w:val="19"/>
        </w:rPr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4305"/>
        <w:gridCol w:w="4154"/>
      </w:tblGrid>
      <w:tr w:rsidR="00CF3344" w14:paraId="32CA9441" w14:textId="77777777">
        <w:trPr>
          <w:trHeight w:val="219"/>
        </w:trPr>
        <w:tc>
          <w:tcPr>
            <w:tcW w:w="842" w:type="dxa"/>
            <w:shd w:val="clear" w:color="auto" w:fill="AEAAAA"/>
          </w:tcPr>
          <w:p w14:paraId="03AD3BFD" w14:textId="77777777" w:rsidR="00CF3344" w:rsidRDefault="001F529D">
            <w:pPr>
              <w:pStyle w:val="TableParagraph"/>
              <w:spacing w:before="1" w:line="199" w:lineRule="exact"/>
              <w:ind w:left="2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Term</w:t>
            </w:r>
          </w:p>
        </w:tc>
        <w:tc>
          <w:tcPr>
            <w:tcW w:w="4305" w:type="dxa"/>
            <w:shd w:val="clear" w:color="auto" w:fill="AEAAAA"/>
          </w:tcPr>
          <w:p w14:paraId="27E319A6" w14:textId="77777777" w:rsidR="00CF3344" w:rsidRDefault="001F529D">
            <w:pPr>
              <w:pStyle w:val="TableParagraph"/>
              <w:spacing w:before="1" w:line="199" w:lineRule="exact"/>
              <w:ind w:left="1194"/>
              <w:rPr>
                <w:b/>
                <w:sz w:val="18"/>
              </w:rPr>
            </w:pPr>
            <w:r>
              <w:rPr>
                <w:b/>
                <w:sz w:val="18"/>
              </w:rPr>
              <w:t>1st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(credits)</w:t>
            </w:r>
          </w:p>
        </w:tc>
        <w:tc>
          <w:tcPr>
            <w:tcW w:w="4154" w:type="dxa"/>
            <w:shd w:val="clear" w:color="auto" w:fill="AEAAAA"/>
          </w:tcPr>
          <w:p w14:paraId="4E5BCCBF" w14:textId="77777777" w:rsidR="00CF3344" w:rsidRDefault="001F529D">
            <w:pPr>
              <w:pStyle w:val="TableParagraph"/>
              <w:spacing w:before="1" w:line="199" w:lineRule="exact"/>
              <w:ind w:left="1087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(credits)</w:t>
            </w:r>
          </w:p>
        </w:tc>
      </w:tr>
      <w:tr w:rsidR="00CF3344" w14:paraId="1FD26909" w14:textId="77777777">
        <w:trPr>
          <w:trHeight w:val="210"/>
        </w:trPr>
        <w:tc>
          <w:tcPr>
            <w:tcW w:w="842" w:type="dxa"/>
            <w:vMerge w:val="restart"/>
            <w:shd w:val="clear" w:color="auto" w:fill="D0CECE"/>
          </w:tcPr>
          <w:p w14:paraId="20A6456D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25C228D6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24A56319" w14:textId="77777777" w:rsidR="00CF3344" w:rsidRDefault="00CF3344">
            <w:pPr>
              <w:pStyle w:val="TableParagraph"/>
              <w:spacing w:before="71"/>
              <w:ind w:left="0"/>
              <w:rPr>
                <w:sz w:val="18"/>
              </w:rPr>
            </w:pPr>
          </w:p>
          <w:p w14:paraId="77D78940" w14:textId="77777777" w:rsidR="00CF3344" w:rsidRDefault="001F529D">
            <w:pPr>
              <w:pStyle w:val="TableParagraph"/>
              <w:ind w:left="2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Fall</w:t>
            </w:r>
          </w:p>
        </w:tc>
        <w:tc>
          <w:tcPr>
            <w:tcW w:w="4305" w:type="dxa"/>
            <w:tcBorders>
              <w:bottom w:val="single" w:sz="6" w:space="0" w:color="000000"/>
            </w:tcBorders>
            <w:shd w:val="clear" w:color="auto" w:fill="C6E0B4"/>
          </w:tcPr>
          <w:p w14:paraId="22B94DEB" w14:textId="77777777" w:rsidR="00CF3344" w:rsidRDefault="001F529D">
            <w:pPr>
              <w:pStyle w:val="TableParagraph"/>
              <w:tabs>
                <w:tab w:val="left" w:pos="901"/>
              </w:tabs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611</w:t>
            </w:r>
            <w:r>
              <w:rPr>
                <w:sz w:val="18"/>
              </w:rPr>
              <w:tab/>
              <w:t>Clinical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4154" w:type="dxa"/>
            <w:tcBorders>
              <w:bottom w:val="single" w:sz="6" w:space="0" w:color="000000"/>
            </w:tcBorders>
            <w:shd w:val="clear" w:color="auto" w:fill="FFF1CC"/>
          </w:tcPr>
          <w:p w14:paraId="39EEF8FA" w14:textId="77777777" w:rsidR="00CF3344" w:rsidRDefault="001F529D">
            <w:pPr>
              <w:pStyle w:val="TableParagraph"/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620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z w:val="18"/>
              </w:rPr>
              <w:t>Evidence</w:t>
            </w:r>
            <w:proofErr w:type="gramEnd"/>
            <w:r>
              <w:rPr>
                <w:sz w:val="18"/>
              </w:rPr>
              <w:t>-Based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CF3344" w14:paraId="25FBF484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66144C6B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33C49005" w14:textId="77777777" w:rsidR="00CF3344" w:rsidRDefault="001F529D">
            <w:pPr>
              <w:pStyle w:val="TableParagraph"/>
              <w:tabs>
                <w:tab w:val="left" w:pos="901"/>
              </w:tabs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621</w:t>
            </w:r>
            <w:r>
              <w:rPr>
                <w:sz w:val="18"/>
              </w:rPr>
              <w:tab/>
              <w:t>Practicum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16D5DFEB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622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>Practicum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CF3344" w14:paraId="4D3EABB3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4DE043FE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2F9D5186" w14:textId="77777777" w:rsidR="00CF3344" w:rsidRDefault="001F529D">
            <w:pPr>
              <w:pStyle w:val="TableParagraph"/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606</w:t>
            </w:r>
            <w:r>
              <w:rPr>
                <w:spacing w:val="49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Prac</w:t>
            </w:r>
            <w:proofErr w:type="spellEnd"/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TBD)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414D4AE3" w14:textId="77777777" w:rsidR="00CF3344" w:rsidRDefault="001F529D">
            <w:pPr>
              <w:pStyle w:val="TableParagraph"/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649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Swallowing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</w:tr>
      <w:tr w:rsidR="00CF3344" w14:paraId="51ED15A5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784DC592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5AA1602F" w14:textId="77777777" w:rsidR="00CF3344" w:rsidRDefault="001F529D">
            <w:pPr>
              <w:pStyle w:val="TableParagraph"/>
              <w:tabs>
                <w:tab w:val="left" w:pos="901"/>
              </w:tabs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652</w:t>
            </w:r>
            <w:r>
              <w:rPr>
                <w:sz w:val="18"/>
              </w:rPr>
              <w:tab/>
              <w:t>Speech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Disorders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7BF3C582" w14:textId="77777777" w:rsidR="00CF3344" w:rsidRDefault="001F529D">
            <w:pPr>
              <w:pStyle w:val="TableParagraph"/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656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Voice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Disorders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</w:tr>
      <w:tr w:rsidR="00CF3344" w14:paraId="2D7BD14C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0F6439E1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130D2589" w14:textId="77777777" w:rsidR="00CF3344" w:rsidRDefault="001F529D">
            <w:pPr>
              <w:pStyle w:val="TableParagraph"/>
              <w:tabs>
                <w:tab w:val="left" w:pos="942"/>
              </w:tabs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665</w:t>
            </w:r>
            <w:r>
              <w:rPr>
                <w:sz w:val="18"/>
              </w:rPr>
              <w:tab/>
              <w:t>Lang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Disorders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Young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7A65C678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606</w:t>
            </w:r>
            <w:r>
              <w:rPr>
                <w:spacing w:val="49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Prac</w:t>
            </w:r>
            <w:proofErr w:type="spellEnd"/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TBD)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</w:tr>
      <w:tr w:rsidR="00CF3344" w14:paraId="659C3F96" w14:textId="77777777">
        <w:trPr>
          <w:trHeight w:val="243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02191313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16FD77CD" w14:textId="77777777" w:rsidR="00CF3344" w:rsidRDefault="001F529D">
            <w:pPr>
              <w:pStyle w:val="TableParagraph"/>
              <w:spacing w:before="13" w:line="211" w:lineRule="exact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611</w:t>
            </w:r>
            <w:r>
              <w:rPr>
                <w:spacing w:val="50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Surv</w:t>
            </w:r>
            <w:proofErr w:type="spellEnd"/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Educ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Methods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14E9BA49" w14:textId="77777777" w:rsidR="00CF3344" w:rsidRDefault="00CF33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F3344" w14:paraId="6661AC1C" w14:textId="77777777">
        <w:trPr>
          <w:trHeight w:val="219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364038C1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</w:tcBorders>
            <w:shd w:val="clear" w:color="auto" w:fill="6FAD46"/>
          </w:tcPr>
          <w:p w14:paraId="58CE2718" w14:textId="77777777" w:rsidR="00CF3344" w:rsidRDefault="001F529D">
            <w:pPr>
              <w:pStyle w:val="TableParagraph"/>
              <w:spacing w:before="1" w:line="199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</w:t>
            </w:r>
          </w:p>
        </w:tc>
        <w:tc>
          <w:tcPr>
            <w:tcW w:w="4154" w:type="dxa"/>
            <w:tcBorders>
              <w:top w:val="single" w:sz="6" w:space="0" w:color="000000"/>
            </w:tcBorders>
            <w:shd w:val="clear" w:color="auto" w:fill="FFC000"/>
          </w:tcPr>
          <w:p w14:paraId="77BE9B88" w14:textId="77777777" w:rsidR="00CF3344" w:rsidRDefault="001F529D">
            <w:pPr>
              <w:pStyle w:val="TableParagraph"/>
              <w:spacing w:before="1" w:line="199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CF3344" w14:paraId="0C4AB17B" w14:textId="77777777">
        <w:trPr>
          <w:trHeight w:val="255"/>
        </w:trPr>
        <w:tc>
          <w:tcPr>
            <w:tcW w:w="842" w:type="dxa"/>
            <w:vMerge w:val="restart"/>
            <w:shd w:val="clear" w:color="auto" w:fill="AEAAAA"/>
          </w:tcPr>
          <w:p w14:paraId="4C14AA2E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4FD171CA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31072C5F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7B3E181E" w14:textId="77777777" w:rsidR="00CF3344" w:rsidRDefault="00CF3344">
            <w:pPr>
              <w:pStyle w:val="TableParagraph"/>
              <w:spacing w:before="101"/>
              <w:ind w:left="0"/>
              <w:rPr>
                <w:sz w:val="18"/>
              </w:rPr>
            </w:pPr>
          </w:p>
          <w:p w14:paraId="18302E69" w14:textId="77777777" w:rsidR="00CF3344" w:rsidRDefault="001F529D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Winter</w:t>
            </w:r>
          </w:p>
        </w:tc>
        <w:tc>
          <w:tcPr>
            <w:tcW w:w="4305" w:type="dxa"/>
            <w:tcBorders>
              <w:bottom w:val="single" w:sz="6" w:space="0" w:color="000000"/>
            </w:tcBorders>
            <w:shd w:val="clear" w:color="auto" w:fill="C6E0B4"/>
          </w:tcPr>
          <w:p w14:paraId="0B714133" w14:textId="77777777" w:rsidR="00CF3344" w:rsidRDefault="001F529D">
            <w:pPr>
              <w:pStyle w:val="TableParagraph"/>
              <w:spacing w:before="17" w:line="218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621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>Practicum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4154" w:type="dxa"/>
            <w:tcBorders>
              <w:bottom w:val="single" w:sz="6" w:space="0" w:color="000000"/>
            </w:tcBorders>
            <w:shd w:val="clear" w:color="auto" w:fill="FFF1CC"/>
          </w:tcPr>
          <w:p w14:paraId="12DEE6D8" w14:textId="77777777" w:rsidR="00CF3344" w:rsidRDefault="001F529D">
            <w:pPr>
              <w:pStyle w:val="TableParagraph"/>
              <w:spacing w:before="17" w:line="218" w:lineRule="exact"/>
              <w:ind w:left="1298"/>
              <w:rPr>
                <w:b/>
                <w:sz w:val="18"/>
              </w:rPr>
            </w:pPr>
            <w:r>
              <w:rPr>
                <w:b/>
                <w:sz w:val="18"/>
              </w:rPr>
              <w:t>CHOOSE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TRACK</w:t>
            </w:r>
          </w:p>
        </w:tc>
      </w:tr>
      <w:tr w:rsidR="00CF3344" w14:paraId="65E01DC3" w14:textId="77777777">
        <w:trPr>
          <w:trHeight w:val="301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28877A53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706C964B" w14:textId="77777777" w:rsidR="00CF3344" w:rsidRDefault="001F529D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606</w:t>
            </w:r>
            <w:r>
              <w:rPr>
                <w:spacing w:val="49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Prac</w:t>
            </w:r>
            <w:proofErr w:type="spellEnd"/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TBD)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10CEBAC7" w14:textId="77777777" w:rsidR="00CF3344" w:rsidRDefault="001F529D">
            <w:pPr>
              <w:pStyle w:val="TableParagraph"/>
              <w:spacing w:before="41"/>
              <w:rPr>
                <w:b/>
                <w:sz w:val="18"/>
              </w:rPr>
            </w:pPr>
            <w:r>
              <w:rPr>
                <w:b/>
                <w:sz w:val="18"/>
              </w:rPr>
              <w:t>MED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EXTERNSHIP</w:t>
            </w:r>
          </w:p>
        </w:tc>
      </w:tr>
      <w:tr w:rsidR="00CF3344" w14:paraId="5B3B470C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61E2A7E4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4F4FBECD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627</w:t>
            </w:r>
            <w:r>
              <w:rPr>
                <w:spacing w:val="50"/>
                <w:sz w:val="18"/>
              </w:rPr>
              <w:t xml:space="preserve">  </w:t>
            </w:r>
            <w:r>
              <w:rPr>
                <w:sz w:val="18"/>
              </w:rPr>
              <w:t>Fluency</w:t>
            </w:r>
            <w:proofErr w:type="gram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Disorders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(2)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4157AAAB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620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z w:val="18"/>
              </w:rPr>
              <w:t>Evidence</w:t>
            </w:r>
            <w:proofErr w:type="gramEnd"/>
            <w:r>
              <w:rPr>
                <w:sz w:val="18"/>
              </w:rPr>
              <w:t>-Based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CF3344" w14:paraId="4F8CBF25" w14:textId="77777777">
        <w:trPr>
          <w:trHeight w:val="243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0C218AE7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7DDA76D6" w14:textId="77777777" w:rsidR="00CF3344" w:rsidRDefault="001F529D">
            <w:pPr>
              <w:pStyle w:val="TableParagraph"/>
              <w:spacing w:before="13" w:line="211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654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Adult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Dis.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410DF56A" w14:textId="77777777" w:rsidR="00CF3344" w:rsidRDefault="001F529D">
            <w:pPr>
              <w:pStyle w:val="TableParagraph"/>
              <w:spacing w:before="13" w:line="211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624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Medical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Externship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(15)</w:t>
            </w:r>
          </w:p>
        </w:tc>
      </w:tr>
      <w:tr w:rsidR="00CF3344" w14:paraId="011DE438" w14:textId="77777777">
        <w:trPr>
          <w:trHeight w:val="277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658DCDE6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0C20DA22" w14:textId="77777777" w:rsidR="00CF3344" w:rsidRDefault="001F529D">
            <w:pPr>
              <w:pStyle w:val="TableParagraph"/>
              <w:spacing w:before="29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663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Management</w:t>
            </w:r>
            <w:proofErr w:type="gram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Acquired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Dis.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635CFB34" w14:textId="77777777" w:rsidR="00CF3344" w:rsidRDefault="001F529D">
            <w:pPr>
              <w:pStyle w:val="TableParagraph"/>
              <w:spacing w:before="29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TEACHING</w:t>
            </w:r>
          </w:p>
        </w:tc>
      </w:tr>
      <w:tr w:rsidR="00CF3344" w14:paraId="1AB50880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72C8E227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1F98D9A6" w14:textId="77777777" w:rsidR="00CF3344" w:rsidRDefault="00CF334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45E26E7A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620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z w:val="18"/>
              </w:rPr>
              <w:t>Evidence</w:t>
            </w:r>
            <w:proofErr w:type="gramEnd"/>
            <w:r>
              <w:rPr>
                <w:sz w:val="18"/>
              </w:rPr>
              <w:t>-Based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CF3344" w14:paraId="5335B30D" w14:textId="77777777">
        <w:trPr>
          <w:trHeight w:val="265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2E13E999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4CF556EB" w14:textId="77777777" w:rsidR="00CF3344" w:rsidRDefault="00CF33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7B144205" w14:textId="77777777" w:rsidR="00CF3344" w:rsidRDefault="001F529D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625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Final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Practicum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(15)</w:t>
            </w:r>
          </w:p>
        </w:tc>
      </w:tr>
      <w:tr w:rsidR="00CF3344" w14:paraId="065392DF" w14:textId="77777777">
        <w:trPr>
          <w:trHeight w:val="219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4E22CFAA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</w:tcBorders>
            <w:shd w:val="clear" w:color="auto" w:fill="6FAD46"/>
          </w:tcPr>
          <w:p w14:paraId="288593B6" w14:textId="77777777" w:rsidR="00CF3344" w:rsidRDefault="001F529D">
            <w:pPr>
              <w:pStyle w:val="TableParagraph"/>
              <w:spacing w:before="1" w:line="199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</w:t>
            </w:r>
          </w:p>
        </w:tc>
        <w:tc>
          <w:tcPr>
            <w:tcW w:w="4154" w:type="dxa"/>
            <w:tcBorders>
              <w:top w:val="single" w:sz="6" w:space="0" w:color="000000"/>
            </w:tcBorders>
            <w:shd w:val="clear" w:color="auto" w:fill="FFC000"/>
          </w:tcPr>
          <w:p w14:paraId="278076A0" w14:textId="77777777" w:rsidR="00CF3344" w:rsidRDefault="001F529D">
            <w:pPr>
              <w:pStyle w:val="TableParagraph"/>
              <w:spacing w:before="1" w:line="199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Credits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each</w:t>
            </w:r>
          </w:p>
        </w:tc>
      </w:tr>
      <w:tr w:rsidR="00CF3344" w14:paraId="56C049FB" w14:textId="77777777">
        <w:trPr>
          <w:trHeight w:val="209"/>
        </w:trPr>
        <w:tc>
          <w:tcPr>
            <w:tcW w:w="842" w:type="dxa"/>
            <w:vMerge w:val="restart"/>
            <w:shd w:val="clear" w:color="auto" w:fill="D0CECE"/>
          </w:tcPr>
          <w:p w14:paraId="4F363812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6E11FA2E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42B7A947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1AE5D84B" w14:textId="77777777" w:rsidR="00CF3344" w:rsidRDefault="00CF3344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7EA7845E" w14:textId="77777777" w:rsidR="00CF3344" w:rsidRDefault="001F529D">
            <w:pPr>
              <w:pStyle w:val="TableParagraph"/>
              <w:ind w:lef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Spring</w:t>
            </w:r>
          </w:p>
        </w:tc>
        <w:tc>
          <w:tcPr>
            <w:tcW w:w="4305" w:type="dxa"/>
            <w:tcBorders>
              <w:bottom w:val="single" w:sz="6" w:space="0" w:color="000000"/>
            </w:tcBorders>
            <w:shd w:val="clear" w:color="auto" w:fill="C6E0B4"/>
          </w:tcPr>
          <w:p w14:paraId="7B8E0328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621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Practicum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  <w:tc>
          <w:tcPr>
            <w:tcW w:w="4154" w:type="dxa"/>
            <w:tcBorders>
              <w:bottom w:val="single" w:sz="6" w:space="0" w:color="000000"/>
            </w:tcBorders>
            <w:shd w:val="clear" w:color="auto" w:fill="FFF1CC"/>
          </w:tcPr>
          <w:p w14:paraId="121BFCDC" w14:textId="77777777" w:rsidR="00CF3344" w:rsidRDefault="001F529D">
            <w:pPr>
              <w:pStyle w:val="TableParagraph"/>
              <w:spacing w:line="190" w:lineRule="exact"/>
              <w:ind w:left="1298"/>
              <w:rPr>
                <w:b/>
                <w:sz w:val="18"/>
              </w:rPr>
            </w:pPr>
            <w:r>
              <w:rPr>
                <w:b/>
                <w:sz w:val="18"/>
              </w:rPr>
              <w:t>CHOOSE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TRACK</w:t>
            </w:r>
          </w:p>
        </w:tc>
      </w:tr>
      <w:tr w:rsidR="00CF3344" w14:paraId="651C367C" w14:textId="77777777">
        <w:trPr>
          <w:trHeight w:val="243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29E2F5A8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02F6EED9" w14:textId="77777777" w:rsidR="00CF3344" w:rsidRDefault="001F529D">
            <w:pPr>
              <w:pStyle w:val="TableParagraph"/>
              <w:spacing w:before="13" w:line="211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606</w:t>
            </w:r>
            <w:r>
              <w:rPr>
                <w:spacing w:val="49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Prac</w:t>
            </w:r>
            <w:proofErr w:type="spellEnd"/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TBD)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5635B2E1" w14:textId="77777777" w:rsidR="00CF3344" w:rsidRDefault="001F529D">
            <w:pPr>
              <w:pStyle w:val="TableParagraph"/>
              <w:spacing w:before="13" w:line="21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MED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EXTERNSHIP</w:t>
            </w:r>
          </w:p>
        </w:tc>
      </w:tr>
      <w:tr w:rsidR="00CF3344" w14:paraId="56A477AF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06630E3D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2125EFD0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610</w:t>
            </w:r>
            <w:r>
              <w:rPr>
                <w:spacing w:val="5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Mgmt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Complex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Comm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476DB423" w14:textId="77777777" w:rsidR="00CF3344" w:rsidRDefault="001F529D">
            <w:pPr>
              <w:pStyle w:val="TableParagraph"/>
              <w:spacing w:line="190" w:lineRule="exact"/>
              <w:ind w:left="30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620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z w:val="18"/>
              </w:rPr>
              <w:t>Evidence</w:t>
            </w:r>
            <w:proofErr w:type="gramEnd"/>
            <w:r>
              <w:rPr>
                <w:sz w:val="18"/>
              </w:rPr>
              <w:t>-Based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CF3344" w14:paraId="04A471A6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7E904DA9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01004B7A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651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School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035C3D33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624</w:t>
            </w:r>
            <w:r>
              <w:rPr>
                <w:spacing w:val="48"/>
                <w:sz w:val="18"/>
              </w:rPr>
              <w:t xml:space="preserve">  </w:t>
            </w:r>
            <w:r>
              <w:rPr>
                <w:sz w:val="18"/>
              </w:rPr>
              <w:t>Medical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Externship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(15)</w:t>
            </w:r>
          </w:p>
        </w:tc>
      </w:tr>
      <w:tr w:rsidR="00CF3344" w14:paraId="566A10F9" w14:textId="77777777">
        <w:trPr>
          <w:trHeight w:val="255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33A89B0B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6650D63A" w14:textId="77777777" w:rsidR="00CF3344" w:rsidRDefault="001F529D">
            <w:pPr>
              <w:pStyle w:val="TableParagraph"/>
              <w:spacing w:before="17" w:line="218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660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Speech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463766A8" w14:textId="77777777" w:rsidR="00CF3344" w:rsidRDefault="001F529D">
            <w:pPr>
              <w:pStyle w:val="TableParagraph"/>
              <w:spacing w:before="17"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TEACHING</w:t>
            </w:r>
          </w:p>
        </w:tc>
      </w:tr>
      <w:tr w:rsidR="00CF3344" w14:paraId="76095291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3E1A0769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079B10A7" w14:textId="77777777" w:rsidR="00CF3344" w:rsidRDefault="00CF334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62DA9169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620</w:t>
            </w:r>
            <w:r>
              <w:rPr>
                <w:spacing w:val="53"/>
                <w:sz w:val="18"/>
              </w:rPr>
              <w:t xml:space="preserve">  </w:t>
            </w:r>
            <w:r>
              <w:rPr>
                <w:sz w:val="18"/>
              </w:rPr>
              <w:t>Evidence</w:t>
            </w:r>
            <w:proofErr w:type="gramEnd"/>
            <w:r>
              <w:rPr>
                <w:sz w:val="18"/>
              </w:rPr>
              <w:t>-Based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(1)</w:t>
            </w:r>
          </w:p>
        </w:tc>
      </w:tr>
      <w:tr w:rsidR="00CF3344" w14:paraId="749332F6" w14:textId="77777777">
        <w:trPr>
          <w:trHeight w:val="231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5EB17451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58C83A24" w14:textId="77777777" w:rsidR="00CF3344" w:rsidRDefault="00CF334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1CC"/>
          </w:tcPr>
          <w:p w14:paraId="146B5471" w14:textId="77777777" w:rsidR="00CF3344" w:rsidRDefault="001F529D">
            <w:pPr>
              <w:pStyle w:val="TableParagraph"/>
              <w:spacing w:before="5" w:line="206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625</w:t>
            </w:r>
            <w:r>
              <w:rPr>
                <w:spacing w:val="51"/>
                <w:sz w:val="18"/>
              </w:rPr>
              <w:t xml:space="preserve">  </w:t>
            </w:r>
            <w:r>
              <w:rPr>
                <w:sz w:val="18"/>
              </w:rPr>
              <w:t>Final</w:t>
            </w:r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Practicum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(15)</w:t>
            </w:r>
          </w:p>
        </w:tc>
      </w:tr>
      <w:tr w:rsidR="00CF3344" w14:paraId="09A2BB2B" w14:textId="77777777">
        <w:trPr>
          <w:trHeight w:val="219"/>
        </w:trPr>
        <w:tc>
          <w:tcPr>
            <w:tcW w:w="842" w:type="dxa"/>
            <w:vMerge/>
            <w:tcBorders>
              <w:top w:val="nil"/>
            </w:tcBorders>
            <w:shd w:val="clear" w:color="auto" w:fill="D0CECE"/>
          </w:tcPr>
          <w:p w14:paraId="4E17053F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</w:tcBorders>
            <w:shd w:val="clear" w:color="auto" w:fill="6FAD46"/>
          </w:tcPr>
          <w:p w14:paraId="643121B8" w14:textId="77777777" w:rsidR="00CF3344" w:rsidRDefault="001F529D">
            <w:pPr>
              <w:pStyle w:val="TableParagraph"/>
              <w:spacing w:before="1" w:line="199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</w:t>
            </w:r>
          </w:p>
        </w:tc>
        <w:tc>
          <w:tcPr>
            <w:tcW w:w="4154" w:type="dxa"/>
            <w:tcBorders>
              <w:top w:val="single" w:sz="6" w:space="0" w:color="000000"/>
            </w:tcBorders>
            <w:shd w:val="clear" w:color="auto" w:fill="FFC000"/>
          </w:tcPr>
          <w:p w14:paraId="4BE775E5" w14:textId="77777777" w:rsidR="00CF3344" w:rsidRDefault="001F529D">
            <w:pPr>
              <w:pStyle w:val="TableParagraph"/>
              <w:spacing w:before="1" w:line="199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Credits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each</w:t>
            </w:r>
          </w:p>
        </w:tc>
      </w:tr>
      <w:tr w:rsidR="00CF3344" w14:paraId="2703F43B" w14:textId="77777777">
        <w:trPr>
          <w:trHeight w:val="210"/>
        </w:trPr>
        <w:tc>
          <w:tcPr>
            <w:tcW w:w="842" w:type="dxa"/>
            <w:vMerge w:val="restart"/>
            <w:shd w:val="clear" w:color="auto" w:fill="AEAAAA"/>
          </w:tcPr>
          <w:p w14:paraId="42F32674" w14:textId="77777777" w:rsidR="00CF3344" w:rsidRDefault="00CF3344">
            <w:pPr>
              <w:pStyle w:val="TableParagraph"/>
              <w:ind w:left="0"/>
              <w:rPr>
                <w:sz w:val="18"/>
              </w:rPr>
            </w:pPr>
          </w:p>
          <w:p w14:paraId="05171513" w14:textId="77777777" w:rsidR="00CF3344" w:rsidRDefault="00CF3344">
            <w:pPr>
              <w:pStyle w:val="TableParagraph"/>
              <w:spacing w:before="154"/>
              <w:ind w:left="0"/>
              <w:rPr>
                <w:sz w:val="18"/>
              </w:rPr>
            </w:pPr>
          </w:p>
          <w:p w14:paraId="619020B7" w14:textId="77777777" w:rsidR="00CF3344" w:rsidRDefault="001F529D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Summer</w:t>
            </w:r>
          </w:p>
        </w:tc>
        <w:tc>
          <w:tcPr>
            <w:tcW w:w="4305" w:type="dxa"/>
            <w:tcBorders>
              <w:bottom w:val="single" w:sz="6" w:space="0" w:color="000000"/>
            </w:tcBorders>
            <w:shd w:val="clear" w:color="auto" w:fill="C6E0B4"/>
          </w:tcPr>
          <w:p w14:paraId="7143E9C3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606</w:t>
            </w:r>
            <w:r>
              <w:rPr>
                <w:spacing w:val="52"/>
                <w:sz w:val="18"/>
              </w:rPr>
              <w:t xml:space="preserve">  </w:t>
            </w:r>
            <w:r>
              <w:rPr>
                <w:sz w:val="18"/>
              </w:rPr>
              <w:t>Practicum</w:t>
            </w:r>
            <w:proofErr w:type="gram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1)(</w:t>
            </w:r>
            <w:proofErr w:type="gramEnd"/>
            <w:r>
              <w:rPr>
                <w:sz w:val="18"/>
              </w:rPr>
              <w:t>week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one)</w:t>
            </w:r>
          </w:p>
        </w:tc>
        <w:tc>
          <w:tcPr>
            <w:tcW w:w="4154" w:type="dxa"/>
            <w:vMerge w:val="restart"/>
            <w:tcBorders>
              <w:bottom w:val="nil"/>
              <w:right w:val="nil"/>
            </w:tcBorders>
          </w:tcPr>
          <w:p w14:paraId="556BE383" w14:textId="77777777" w:rsidR="00CF3344" w:rsidRDefault="00CF334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F3344" w14:paraId="04EBAD5D" w14:textId="77777777">
        <w:trPr>
          <w:trHeight w:val="209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5DBD3487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3E95089E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606</w:t>
            </w:r>
            <w:r>
              <w:rPr>
                <w:spacing w:val="49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Prac</w:t>
            </w:r>
            <w:proofErr w:type="spellEnd"/>
            <w:proofErr w:type="gram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CLINIC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(section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TBD)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(4)</w:t>
            </w:r>
          </w:p>
        </w:tc>
        <w:tc>
          <w:tcPr>
            <w:tcW w:w="4154" w:type="dxa"/>
            <w:vMerge/>
            <w:tcBorders>
              <w:top w:val="nil"/>
              <w:bottom w:val="nil"/>
              <w:right w:val="nil"/>
            </w:tcBorders>
          </w:tcPr>
          <w:p w14:paraId="76786C9D" w14:textId="77777777" w:rsidR="00CF3344" w:rsidRDefault="00CF3344">
            <w:pPr>
              <w:rPr>
                <w:sz w:val="2"/>
                <w:szCs w:val="2"/>
              </w:rPr>
            </w:pPr>
          </w:p>
        </w:tc>
      </w:tr>
      <w:tr w:rsidR="00CF3344" w14:paraId="3252E6F5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606672AB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5549F890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623</w:t>
            </w:r>
            <w:r>
              <w:rPr>
                <w:spacing w:val="54"/>
                <w:sz w:val="18"/>
              </w:rPr>
              <w:t xml:space="preserve">  </w:t>
            </w:r>
            <w:r>
              <w:rPr>
                <w:sz w:val="18"/>
              </w:rPr>
              <w:t>September</w:t>
            </w:r>
            <w:proofErr w:type="gram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4154" w:type="dxa"/>
            <w:vMerge/>
            <w:tcBorders>
              <w:top w:val="nil"/>
              <w:bottom w:val="nil"/>
              <w:right w:val="nil"/>
            </w:tcBorders>
          </w:tcPr>
          <w:p w14:paraId="11D1A27A" w14:textId="77777777" w:rsidR="00CF3344" w:rsidRDefault="00CF3344">
            <w:pPr>
              <w:rPr>
                <w:sz w:val="2"/>
                <w:szCs w:val="2"/>
              </w:rPr>
            </w:pPr>
          </w:p>
        </w:tc>
      </w:tr>
      <w:tr w:rsidR="00CF3344" w14:paraId="375A95BF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3173072B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24E6BF02" w14:textId="77777777" w:rsidR="00CF3344" w:rsidRDefault="001F529D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CDS</w:t>
            </w:r>
            <w:r>
              <w:rPr>
                <w:spacing w:val="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631</w:t>
            </w:r>
            <w:r>
              <w:rPr>
                <w:spacing w:val="30"/>
                <w:sz w:val="18"/>
              </w:rPr>
              <w:t xml:space="preserve">  </w:t>
            </w:r>
            <w:r>
              <w:rPr>
                <w:sz w:val="18"/>
              </w:rPr>
              <w:t>Cultural</w:t>
            </w:r>
            <w:proofErr w:type="gramEnd"/>
            <w:r>
              <w:rPr>
                <w:sz w:val="18"/>
              </w:rPr>
              <w:t>-Linguistic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Div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Clinicians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(3)</w:t>
            </w:r>
          </w:p>
        </w:tc>
        <w:tc>
          <w:tcPr>
            <w:tcW w:w="4154" w:type="dxa"/>
            <w:vMerge/>
            <w:tcBorders>
              <w:top w:val="nil"/>
              <w:bottom w:val="nil"/>
              <w:right w:val="nil"/>
            </w:tcBorders>
          </w:tcPr>
          <w:p w14:paraId="433A8705" w14:textId="77777777" w:rsidR="00CF3344" w:rsidRDefault="00CF3344">
            <w:pPr>
              <w:rPr>
                <w:sz w:val="2"/>
                <w:szCs w:val="2"/>
              </w:rPr>
            </w:pPr>
          </w:p>
        </w:tc>
      </w:tr>
      <w:tr w:rsidR="00CF3344" w14:paraId="4B8CE96C" w14:textId="77777777">
        <w:trPr>
          <w:trHeight w:val="210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292F8C71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6E0B4"/>
          </w:tcPr>
          <w:p w14:paraId="202B8C8A" w14:textId="77777777" w:rsidR="00CF3344" w:rsidRDefault="00CF334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154" w:type="dxa"/>
            <w:vMerge/>
            <w:tcBorders>
              <w:top w:val="nil"/>
              <w:bottom w:val="nil"/>
              <w:right w:val="nil"/>
            </w:tcBorders>
          </w:tcPr>
          <w:p w14:paraId="41BB5A88" w14:textId="77777777" w:rsidR="00CF3344" w:rsidRDefault="00CF3344">
            <w:pPr>
              <w:rPr>
                <w:sz w:val="2"/>
                <w:szCs w:val="2"/>
              </w:rPr>
            </w:pPr>
          </w:p>
        </w:tc>
      </w:tr>
      <w:tr w:rsidR="00CF3344" w14:paraId="5F313021" w14:textId="77777777">
        <w:trPr>
          <w:trHeight w:val="219"/>
        </w:trPr>
        <w:tc>
          <w:tcPr>
            <w:tcW w:w="842" w:type="dxa"/>
            <w:vMerge/>
            <w:tcBorders>
              <w:top w:val="nil"/>
            </w:tcBorders>
            <w:shd w:val="clear" w:color="auto" w:fill="AEAAAA"/>
          </w:tcPr>
          <w:p w14:paraId="77E3C227" w14:textId="77777777" w:rsidR="00CF3344" w:rsidRDefault="00CF3344">
            <w:pPr>
              <w:rPr>
                <w:sz w:val="2"/>
                <w:szCs w:val="2"/>
              </w:rPr>
            </w:pPr>
          </w:p>
        </w:tc>
        <w:tc>
          <w:tcPr>
            <w:tcW w:w="4305" w:type="dxa"/>
            <w:tcBorders>
              <w:top w:val="single" w:sz="6" w:space="0" w:color="000000"/>
            </w:tcBorders>
            <w:shd w:val="clear" w:color="auto" w:fill="6FAD46"/>
          </w:tcPr>
          <w:p w14:paraId="779C3DE9" w14:textId="77777777" w:rsidR="00CF3344" w:rsidRDefault="001F529D">
            <w:pPr>
              <w:pStyle w:val="TableParagraph"/>
              <w:spacing w:before="1" w:line="199" w:lineRule="exact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Credits</w:t>
            </w:r>
          </w:p>
        </w:tc>
        <w:tc>
          <w:tcPr>
            <w:tcW w:w="4154" w:type="dxa"/>
            <w:vMerge/>
            <w:tcBorders>
              <w:top w:val="nil"/>
              <w:bottom w:val="nil"/>
              <w:right w:val="nil"/>
            </w:tcBorders>
          </w:tcPr>
          <w:p w14:paraId="40001BA4" w14:textId="77777777" w:rsidR="00CF3344" w:rsidRDefault="00CF3344">
            <w:pPr>
              <w:rPr>
                <w:sz w:val="2"/>
                <w:szCs w:val="2"/>
              </w:rPr>
            </w:pPr>
          </w:p>
        </w:tc>
      </w:tr>
    </w:tbl>
    <w:p w14:paraId="7D103BC0" w14:textId="77777777" w:rsidR="001F529D" w:rsidRDefault="001F529D"/>
    <w:sectPr w:rsidR="00000000">
      <w:type w:val="continuous"/>
      <w:pgSz w:w="12240" w:h="15840"/>
      <w:pgMar w:top="10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344"/>
    <w:rsid w:val="00023F03"/>
    <w:rsid w:val="001F529D"/>
    <w:rsid w:val="00C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FE52A"/>
  <w15:docId w15:val="{32E02D0A-0AE2-4DD9-B99A-0928F9EE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1627</Characters>
  <Application>Microsoft Office Word</Application>
  <DocSecurity>0</DocSecurity>
  <Lines>125</Lines>
  <Paragraphs>69</Paragraphs>
  <ScaleCrop>false</ScaleCrop>
  <Company>University of Oregon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Plan 2025-2027.xlsx</dc:title>
  <dc:creator>aloverin</dc:creator>
  <cp:lastModifiedBy>Autum Loverin</cp:lastModifiedBy>
  <cp:revision>2</cp:revision>
  <dcterms:created xsi:type="dcterms:W3CDTF">2025-12-17T21:04:00Z</dcterms:created>
  <dcterms:modified xsi:type="dcterms:W3CDTF">2025-12-17T21:06:00Z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