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02D43" w:rsidR="00332C9B" w:rsidP="0ADA07C1" w:rsidRDefault="00332C9B" w14:paraId="221C9DA9" w14:textId="77777777">
      <w:pPr>
        <w:spacing w:before="244" w:line="254" w:lineRule="auto"/>
        <w:ind w:left="0" w:right="461"/>
        <w:jc w:val="center"/>
        <w:rPr>
          <w:rFonts w:cs="Calibri" w:cstheme="minorAscii"/>
          <w:b w:val="1"/>
          <w:bCs w:val="1"/>
          <w:w w:val="90"/>
          <w:sz w:val="40"/>
          <w:szCs w:val="40"/>
        </w:rPr>
      </w:pPr>
    </w:p>
    <w:p w:rsidRPr="00B02D43" w:rsidR="003106F6" w:rsidP="284F5EF5" w:rsidRDefault="003106F6" w14:paraId="06F5C305" w14:textId="517EBC0F">
      <w:pPr>
        <w:spacing w:before="244" w:line="254" w:lineRule="auto"/>
        <w:ind w:left="466" w:right="461"/>
        <w:jc w:val="center"/>
        <w:rPr>
          <w:b/>
          <w:bCs/>
          <w:w w:val="90"/>
          <w:sz w:val="40"/>
          <w:szCs w:val="40"/>
        </w:rPr>
      </w:pPr>
      <w:r w:rsidRPr="284F5EF5">
        <w:rPr>
          <w:b/>
          <w:bCs/>
          <w:w w:val="90"/>
          <w:sz w:val="40"/>
          <w:szCs w:val="40"/>
        </w:rPr>
        <w:t>Education Leaders for Oregon’s English Learners</w:t>
      </w:r>
      <w:r w:rsidR="004B7F0D">
        <w:rPr>
          <w:b/>
          <w:bCs/>
          <w:w w:val="90"/>
          <w:sz w:val="40"/>
          <w:szCs w:val="40"/>
        </w:rPr>
        <w:t xml:space="preserve"> (ELOEL)</w:t>
      </w:r>
      <w:r w:rsidRPr="284F5EF5">
        <w:rPr>
          <w:b/>
          <w:bCs/>
          <w:w w:val="90"/>
          <w:sz w:val="40"/>
          <w:szCs w:val="40"/>
        </w:rPr>
        <w:t xml:space="preserve"> </w:t>
      </w:r>
      <w:r w:rsidRPr="284F5EF5" w:rsidR="00332C9B">
        <w:rPr>
          <w:b/>
          <w:bCs/>
          <w:w w:val="90"/>
          <w:sz w:val="40"/>
          <w:szCs w:val="40"/>
        </w:rPr>
        <w:t>Pro</w:t>
      </w:r>
      <w:r w:rsidRPr="284F5EF5" w:rsidR="0070057A">
        <w:rPr>
          <w:b/>
          <w:bCs/>
          <w:w w:val="90"/>
          <w:sz w:val="40"/>
          <w:szCs w:val="40"/>
        </w:rPr>
        <w:t>ject</w:t>
      </w:r>
    </w:p>
    <w:p w:rsidRPr="00B02D43" w:rsidR="002E754D" w:rsidP="183262BE" w:rsidRDefault="00481370" w14:textId="500CEF8D" w14:paraId="7AE33BB7">
      <w:pPr>
        <w:spacing w:before="244" w:line="254" w:lineRule="auto"/>
        <w:ind w:left="466" w:right="461"/>
        <w:jc w:val="center"/>
        <w:rPr>
          <w:rFonts w:cs="Calibri" w:cstheme="minorAscii"/>
          <w:b w:val="1"/>
          <w:bCs w:val="1"/>
          <w:w w:val="90"/>
          <w:sz w:val="40"/>
          <w:szCs w:val="40"/>
        </w:rPr>
      </w:pPr>
      <w:r w:rsidRPr="183262BE">
        <w:rPr>
          <w:rFonts w:cs="Calibri" w:cstheme="minorAscii"/>
          <w:b w:val="1"/>
          <w:bCs w:val="1"/>
          <w:w w:val="90"/>
          <w:sz w:val="40"/>
          <w:szCs w:val="40"/>
        </w:rPr>
        <w:t xml:space="preserve">Online </w:t>
      </w:r>
      <w:r w:rsidRPr="183262BE" w:rsidR="00D85B45">
        <w:rPr>
          <w:rFonts w:cs="Calibri" w:cstheme="minorAscii"/>
          <w:b w:val="1"/>
          <w:bCs w:val="1"/>
          <w:w w:val="90"/>
          <w:sz w:val="40"/>
          <w:szCs w:val="40"/>
        </w:rPr>
        <w:t xml:space="preserve">English for Speakers of Other Languages (ESOL) Endorsement </w:t>
      </w:r>
      <w:r w:rsidRPr="183262BE">
        <w:rPr>
          <w:rFonts w:cs="Calibri" w:cstheme="minorAscii"/>
          <w:b w:val="1"/>
          <w:bCs w:val="1"/>
          <w:w w:val="90"/>
          <w:sz w:val="40"/>
          <w:szCs w:val="40"/>
        </w:rPr>
        <w:t>Program</w:t>
      </w:r>
    </w:p>
    <w:p w:rsidRPr="00B02D43" w:rsidR="002E754D" w:rsidP="183262BE" w:rsidRDefault="00D42FC3" w14:paraId="04A49A5F" w14:textId="2B50A040">
      <w:pPr>
        <w:spacing w:before="1"/>
        <w:ind w:left="376" w:right="461"/>
        <w:jc w:val="center"/>
        <w:rPr>
          <w:rFonts w:cs="Calibri" w:cstheme="minorAscii"/>
          <w:b w:val="1"/>
          <w:bCs w:val="1"/>
          <w:w w:val="90"/>
          <w:sz w:val="40"/>
          <w:szCs w:val="40"/>
        </w:rPr>
      </w:pPr>
      <w:r w:rsidRPr="183262BE">
        <w:rPr>
          <w:rFonts w:cs="Calibri" w:cstheme="minorAscii"/>
          <w:b w:val="1"/>
          <w:bCs w:val="1"/>
          <w:w w:val="90"/>
          <w:sz w:val="40"/>
          <w:szCs w:val="40"/>
        </w:rPr>
        <w:t>20</w:t>
      </w:r>
      <w:r w:rsidRPr="183262BE" w:rsidR="7799AFFB">
        <w:rPr>
          <w:rFonts w:cs="Calibri" w:cstheme="minorAscii"/>
          <w:b w:val="1"/>
          <w:bCs w:val="1"/>
          <w:w w:val="90"/>
          <w:sz w:val="40"/>
          <w:szCs w:val="40"/>
        </w:rPr>
        <w:t>25</w:t>
      </w:r>
      <w:r w:rsidRPr="183262BE">
        <w:rPr>
          <w:rFonts w:cs="Calibri" w:cstheme="minorAscii"/>
          <w:b w:val="1"/>
          <w:bCs w:val="1"/>
          <w:w w:val="90"/>
          <w:sz w:val="40"/>
          <w:szCs w:val="40"/>
        </w:rPr>
        <w:t>-20</w:t>
      </w:r>
      <w:r w:rsidRPr="183262BE" w:rsidR="006C1357">
        <w:rPr>
          <w:rFonts w:cs="Calibri" w:cstheme="minorAscii"/>
          <w:b w:val="1"/>
          <w:bCs w:val="1"/>
          <w:w w:val="90"/>
          <w:sz w:val="40"/>
          <w:szCs w:val="40"/>
        </w:rPr>
        <w:t>26</w:t>
      </w:r>
      <w:r w:rsidRPr="183262BE" w:rsidR="00D85B45">
        <w:rPr>
          <w:rFonts w:cs="Calibri" w:cstheme="minorAscii"/>
          <w:b w:val="1"/>
          <w:bCs w:val="1"/>
          <w:w w:val="90"/>
          <w:sz w:val="40"/>
          <w:szCs w:val="40"/>
        </w:rPr>
        <w:t xml:space="preserve"> Handbook</w:t>
      </w:r>
    </w:p>
    <w:p w:rsidRPr="00B02D43" w:rsidR="002E754D" w:rsidP="00E31F86" w:rsidRDefault="002E754D" w14:paraId="5EA471C3" w14:textId="4BA8FFED">
      <w:pPr>
        <w:pStyle w:val="BodyText"/>
        <w:rPr>
          <w:rFonts w:cstheme="minorHAnsi"/>
          <w:b/>
          <w:sz w:val="20"/>
        </w:rPr>
      </w:pPr>
    </w:p>
    <w:p w:rsidRPr="00B02D43" w:rsidR="002E754D" w:rsidP="00E31F86" w:rsidRDefault="002E754D" w14:paraId="411D76ED" w14:textId="77777777">
      <w:pPr>
        <w:pStyle w:val="BodyText"/>
        <w:rPr>
          <w:rFonts w:cstheme="minorHAnsi"/>
          <w:b/>
          <w:sz w:val="20"/>
        </w:rPr>
      </w:pPr>
    </w:p>
    <w:p w:rsidRPr="00B02D43" w:rsidR="002E754D" w:rsidP="00E31F86" w:rsidRDefault="002E754D" w14:paraId="22682B01" w14:textId="77777777">
      <w:pPr>
        <w:pStyle w:val="BodyText"/>
        <w:rPr>
          <w:rFonts w:cstheme="minorHAnsi"/>
          <w:b/>
          <w:sz w:val="20"/>
        </w:rPr>
      </w:pPr>
    </w:p>
    <w:p w:rsidRPr="00B02D43" w:rsidR="002E754D" w:rsidP="00E31F86" w:rsidRDefault="002E754D" w14:paraId="11469517" w14:textId="77777777">
      <w:pPr>
        <w:pStyle w:val="BodyText"/>
        <w:rPr>
          <w:rFonts w:cstheme="minorHAnsi"/>
          <w:b/>
          <w:sz w:val="20"/>
        </w:rPr>
      </w:pPr>
    </w:p>
    <w:p w:rsidRPr="00B02D43" w:rsidR="002E754D" w:rsidP="00582D42" w:rsidRDefault="00582D42" w14:paraId="5BD25105" w14:textId="1EA7D697">
      <w:pPr>
        <w:pStyle w:val="BodyText"/>
        <w:jc w:val="center"/>
        <w:rPr>
          <w:rFonts w:cstheme="minorHAnsi"/>
          <w:b/>
          <w:sz w:val="20"/>
        </w:rPr>
      </w:pPr>
      <w:r w:rsidRPr="00B02D43">
        <w:rPr>
          <w:rFonts w:cstheme="minorHAnsi"/>
          <w:b/>
          <w:noProof/>
          <w:sz w:val="20"/>
        </w:rPr>
        <w:drawing>
          <wp:inline distT="0" distB="0" distL="0" distR="0" wp14:anchorId="27E028E3" wp14:editId="574DD8FF">
            <wp:extent cx="6126268" cy="3382010"/>
            <wp:effectExtent l="0" t="0" r="0" b="0"/>
            <wp:docPr id="1278905675" name="Picture 1" descr="A group of childre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905675" name="Picture 1" descr="A group of children sitting at a tabl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6238849" cy="3444160"/>
                    </a:xfrm>
                    <a:prstGeom prst="rect">
                      <a:avLst/>
                    </a:prstGeom>
                  </pic:spPr>
                </pic:pic>
              </a:graphicData>
            </a:graphic>
          </wp:inline>
        </w:drawing>
      </w:r>
    </w:p>
    <w:p w:rsidRPr="00B02D43" w:rsidR="00C94A93" w:rsidP="00C94A93" w:rsidRDefault="00505C3D" w14:paraId="12F971F3" w14:textId="069536AC">
      <w:pPr>
        <w:spacing w:before="280"/>
        <w:ind w:right="103"/>
        <w:rPr>
          <w:rFonts w:cstheme="minorHAnsi"/>
          <w:sz w:val="32"/>
        </w:rPr>
      </w:pPr>
      <w:r w:rsidRPr="00B02D43">
        <w:rPr>
          <w:rFonts w:cstheme="minorHAnsi"/>
          <w:noProof/>
          <w:sz w:val="32"/>
        </w:rPr>
        <mc:AlternateContent>
          <mc:Choice Requires="wps">
            <w:drawing>
              <wp:anchor distT="0" distB="0" distL="114300" distR="114300" simplePos="0" relativeHeight="503253032" behindDoc="1" locked="0" layoutInCell="1" allowOverlap="1" wp14:anchorId="2EDC2CFB" wp14:editId="0E18733B">
                <wp:simplePos x="0" y="0"/>
                <wp:positionH relativeFrom="column">
                  <wp:posOffset>6337935</wp:posOffset>
                </wp:positionH>
                <wp:positionV relativeFrom="paragraph">
                  <wp:posOffset>33655</wp:posOffset>
                </wp:positionV>
                <wp:extent cx="47625" cy="186055"/>
                <wp:effectExtent l="0" t="0" r="3175" b="4445"/>
                <wp:wrapNone/>
                <wp:docPr id="233"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6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D4F" w:rsidRDefault="005E3D4F" w14:paraId="2FD92060" w14:textId="77777777">
                            <w:pPr>
                              <w:spacing w:before="3"/>
                              <w:rPr>
                                <w:b/>
                                <w:sz w:val="24"/>
                              </w:rPr>
                            </w:pPr>
                            <w:r>
                              <w:rPr>
                                <w:b/>
                                <w:w w:val="81"/>
                                <w:sz w:val="24"/>
                              </w:rPr>
                              <w:t xml:space="preserve"> </w:t>
                            </w:r>
                          </w:p>
                        </w:txbxContent>
                      </wps:txbx>
                      <wps:bodyPr rot="0" vert="horz" wrap="square" lIns="0" tIns="0" rIns="0" bIns="0" anchor="t" anchorCtr="0" upright="1">
                        <a:noAutofit/>
                      </wps:bodyPr>
                    </wps:wsp>
                  </a:graphicData>
                </a:graphic>
              </wp:anchor>
            </w:drawing>
          </mc:Choice>
          <mc:Fallback>
            <w:pict w14:anchorId="616F199C">
              <v:shapetype id="_x0000_t202" coordsize="21600,21600" o:spt="202" path="m,l,21600r21600,l21600,xe" w14:anchorId="2EDC2CFB">
                <v:stroke joinstyle="miter"/>
                <v:path gradientshapeok="t" o:connecttype="rect"/>
              </v:shapetype>
              <v:shape id="Text Box 225" style="position:absolute;margin-left:499.05pt;margin-top:2.65pt;width:3.75pt;height:14.65pt;z-index:-63448;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UcfxQEAAHgDAAAOAAAAZHJzL2Uyb0RvYy54bWysU9uO0zAQfUfiHyy/06QVLauo6QpYLUJa&#13;&#10;LtLCB7iO3VgkHjPjNilfz9hpulzeEC/WeDw+PufMeHs79p04GSQHvpbLRSmF8Roa5w+1/Prl/sWN&#13;&#10;FBSVb1QH3tTybEje7p4/2w6hMitooWsMCgbxVA2hlm2MoSoK0q3pFS0gGM+HFrBXkbd4KBpUA6P3&#13;&#10;XbEqy00xADYBQRsizt5Nh3KX8a01On6ylkwUXS2ZW8wr5nWf1mK3VdUBVWidvtBQ/8CiV87zo1eo&#13;&#10;OxWVOKL7C6p3GoHAxoWGvgBrnTZZA6tZln+oeWxVMFkLm0PhahP9P1j98fQYPqOI4xsYuYFZBIUH&#13;&#10;0N+IvSmGQNWlJnlKFaXq/fABGu6mOkbIN0aLfZLPggTDsNPnq7tmjEJz8uWrzWotheaT5c2mXK+T&#13;&#10;+YWq5rsBKb4z0IsU1BK5dxlbnR4oTqVzSXrKw73ruty/zv+WYMyUydwT3Yl4HPcjVycNe2jOrAJh&#13;&#10;GgceXw5awB9SDDwKtaTvR4VGiu69Z6/T3MwBzsF+DpTXfLWWUYopfBun+ToGdIeWkSdTPbxmt6zL&#13;&#10;Up5YXHhye7MZl1FM8/PrPlc9fZjdTwAAAP//AwBQSwMEFAAGAAgAAAAhAPI8HyPjAAAADgEAAA8A&#13;&#10;AABkcnMvZG93bnJldi54bWxMT8tOwzAQvCPxD9YicaN2WxLaNE6FWlUcEIcWkDhu4yWJiO3IdlP3&#13;&#10;73FPcFlpNI+dKddR92wk5ztrJEwnAhiZ2qrONBI+3ncPC2A+oFHYW0MSLuRhXd3elFgoezZ7Gg+h&#13;&#10;YSnE+AIltCEMBee+bkmjn9iBTOK+rdMYEnQNVw7PKVz3fCZEzjV2Jn1ocaBNS/XP4aQlfG6G3Wv8&#13;&#10;avFtzNTLdva0v7g6Snl/F7erdJ5XwALF8OeA64bUH6pU7GhPRnnWS1guF9MklZDNgV15IbIc2FHC&#13;&#10;/DEHXpX8/4zqFwAA//8DAFBLAQItABQABgAIAAAAIQC2gziS/gAAAOEBAAATAAAAAAAAAAAAAAAA&#13;&#10;AAAAAABbQ29udGVudF9UeXBlc10ueG1sUEsBAi0AFAAGAAgAAAAhADj9If/WAAAAlAEAAAsAAAAA&#13;&#10;AAAAAAAAAAAALwEAAF9yZWxzLy5yZWxzUEsBAi0AFAAGAAgAAAAhAMqRRx/FAQAAeAMAAA4AAAAA&#13;&#10;AAAAAAAAAAAALgIAAGRycy9lMm9Eb2MueG1sUEsBAi0AFAAGAAgAAAAhAPI8HyPjAAAADgEAAA8A&#13;&#10;AAAAAAAAAAAAAAAAHwQAAGRycy9kb3ducmV2LnhtbFBLBQYAAAAABAAEAPMAAAAvBQAAAAA=&#13;&#10;">
                <v:path arrowok="t"/>
                <v:textbox inset="0,0,0,0">
                  <w:txbxContent>
                    <w:p w:rsidR="005E3D4F" w:rsidRDefault="005E3D4F" w14:paraId="29D6B04F" w14:textId="77777777">
                      <w:pPr>
                        <w:spacing w:before="3"/>
                        <w:rPr>
                          <w:b/>
                          <w:sz w:val="24"/>
                        </w:rPr>
                      </w:pPr>
                      <w:r>
                        <w:rPr>
                          <w:b/>
                          <w:w w:val="81"/>
                          <w:sz w:val="24"/>
                        </w:rPr>
                        <w:t xml:space="preserve"> </w:t>
                      </w:r>
                    </w:p>
                  </w:txbxContent>
                </v:textbox>
              </v:shape>
            </w:pict>
          </mc:Fallback>
        </mc:AlternateContent>
      </w:r>
    </w:p>
    <w:p w:rsidRPr="00B02D43" w:rsidR="00C94A93" w:rsidP="0070057A" w:rsidRDefault="0070057A" w14:paraId="6D3618EE" w14:textId="77777777">
      <w:pPr>
        <w:pStyle w:val="BodyText"/>
        <w:spacing w:before="19" w:line="254" w:lineRule="auto"/>
        <w:ind w:left="551"/>
        <w:rPr>
          <w:rFonts w:cstheme="minorHAnsi"/>
          <w:i/>
          <w:iCs/>
          <w:w w:val="90"/>
        </w:rPr>
      </w:pPr>
      <w:r w:rsidRPr="00B02D43">
        <w:rPr>
          <w:rFonts w:cstheme="minorHAnsi"/>
          <w:i/>
          <w:iCs/>
          <w:w w:val="90"/>
        </w:rPr>
        <w:t xml:space="preserve">The University of Oregon’s Education Studies Department is licensed in accordance with OAR 584-018-0145 as an ESOL endorsement preparation program. </w:t>
      </w:r>
    </w:p>
    <w:p w:rsidRPr="00B02D43" w:rsidR="00C94A93" w:rsidP="0070057A" w:rsidRDefault="00C94A93" w14:paraId="4AAE779C" w14:textId="77777777">
      <w:pPr>
        <w:pStyle w:val="BodyText"/>
        <w:spacing w:before="19" w:line="254" w:lineRule="auto"/>
        <w:ind w:left="551"/>
        <w:rPr>
          <w:rFonts w:cstheme="minorHAnsi"/>
          <w:i/>
          <w:iCs/>
          <w:w w:val="90"/>
        </w:rPr>
      </w:pPr>
    </w:p>
    <w:p w:rsidRPr="00B02D43" w:rsidR="002E754D" w:rsidP="0070057A" w:rsidRDefault="0070057A" w14:paraId="4D0055C1" w14:textId="4F67582C">
      <w:pPr>
        <w:pStyle w:val="BodyText"/>
        <w:spacing w:before="19" w:line="254" w:lineRule="auto"/>
        <w:ind w:left="551"/>
        <w:rPr>
          <w:rFonts w:cstheme="minorHAnsi"/>
          <w:i/>
          <w:iCs/>
          <w:w w:val="90"/>
        </w:rPr>
      </w:pPr>
      <w:r w:rsidRPr="00B02D43">
        <w:rPr>
          <w:rFonts w:cstheme="minorHAnsi"/>
          <w:i/>
          <w:iCs/>
          <w:w w:val="90"/>
        </w:rPr>
        <w:t xml:space="preserve">University of Oregon is </w:t>
      </w:r>
      <w:r w:rsidRPr="00B02D43">
        <w:rPr>
          <w:rFonts w:cstheme="minorHAnsi"/>
          <w:i/>
          <w:iCs/>
          <w:w w:val="95"/>
        </w:rPr>
        <w:t>a</w:t>
      </w:r>
      <w:r w:rsidRPr="00B02D43" w:rsidR="00D85B45">
        <w:rPr>
          <w:rFonts w:cstheme="minorHAnsi"/>
          <w:i/>
          <w:iCs/>
          <w:w w:val="95"/>
        </w:rPr>
        <w:t>n equal-opportunity, affirmative-action institution committed to cultural diversity and compliance the Americans with Disabilities Act</w:t>
      </w:r>
      <w:r w:rsidRPr="00B02D43" w:rsidR="00D85B45">
        <w:rPr>
          <w:rFonts w:cstheme="minorHAnsi"/>
          <w:i/>
          <w:iCs/>
          <w:w w:val="81"/>
        </w:rPr>
        <w:t xml:space="preserve"> </w:t>
      </w:r>
    </w:p>
    <w:p w:rsidRPr="00B02D43" w:rsidR="002E754D" w:rsidP="00E31F86" w:rsidRDefault="002E754D" w14:paraId="130513DD" w14:textId="0FB1A9AC">
      <w:pPr>
        <w:spacing w:before="2"/>
        <w:ind w:right="1"/>
        <w:rPr>
          <w:rFonts w:cstheme="minorHAnsi"/>
          <w:i/>
        </w:rPr>
      </w:pPr>
    </w:p>
    <w:p w:rsidRPr="00B02D43" w:rsidR="002E754D" w:rsidP="00E31F86" w:rsidRDefault="002E754D" w14:paraId="23F195D7" w14:textId="77777777">
      <w:pPr>
        <w:rPr>
          <w:rFonts w:cstheme="minorHAnsi"/>
          <w:sz w:val="20"/>
        </w:rPr>
        <w:sectPr w:rsidRPr="00B02D43" w:rsidR="002E754D" w:rsidSect="004A5705">
          <w:headerReference w:type="default" r:id="rId12"/>
          <w:footerReference w:type="default" r:id="rId13"/>
          <w:type w:val="continuous"/>
          <w:pgSz w:w="12240" w:h="15840" w:orient="portrait"/>
          <w:pgMar w:top="720" w:right="720" w:bottom="720" w:left="720" w:header="720" w:footer="720" w:gutter="0"/>
          <w:cols w:space="720"/>
        </w:sectPr>
      </w:pPr>
    </w:p>
    <w:p w:rsidRPr="00B02D43" w:rsidR="008F6726" w:rsidP="00C94A93" w:rsidRDefault="008F6726" w14:paraId="74B1B732" w14:textId="77777777">
      <w:pPr>
        <w:pStyle w:val="BodyText"/>
        <w:spacing w:before="19" w:line="254" w:lineRule="auto"/>
        <w:rPr>
          <w:rFonts w:cstheme="minorHAnsi"/>
          <w:w w:val="90"/>
          <w:sz w:val="24"/>
          <w:szCs w:val="24"/>
        </w:rPr>
      </w:pPr>
    </w:p>
    <w:p w:rsidRPr="00B02D43" w:rsidR="004A5705" w:rsidP="004A5705" w:rsidRDefault="004A5705" w14:paraId="0AD3D49A" w14:textId="77777777">
      <w:pPr>
        <w:pStyle w:val="BodyText"/>
        <w:spacing w:before="19" w:line="254" w:lineRule="auto"/>
        <w:rPr>
          <w:rFonts w:cstheme="minorHAnsi"/>
          <w:w w:val="90"/>
        </w:rPr>
      </w:pPr>
    </w:p>
    <w:sdt>
      <w:sdtPr>
        <w:id w:val="746811868"/>
        <w:docPartObj>
          <w:docPartGallery w:val="Table of Contents"/>
          <w:docPartUnique/>
        </w:docPartObj>
      </w:sdtPr>
      <w:sdtContent>
        <w:p w:rsidRPr="00B02D43" w:rsidR="004A5705" w:rsidP="0ADA07C1" w:rsidRDefault="004A5705" w14:paraId="7B8FC653" w14:textId="77777777">
          <w:pPr>
            <w:pStyle w:val="TOCHeading"/>
            <w:rPr>
              <w:rFonts w:ascii="Calibri" w:hAnsi="Calibri" w:cs="Calibri" w:asciiTheme="minorAscii" w:hAnsiTheme="minorAscii" w:cstheme="minorAscii"/>
            </w:rPr>
          </w:pPr>
          <w:r w:rsidRPr="5D535598" w:rsidR="5D535598">
            <w:rPr>
              <w:rFonts w:ascii="Calibri" w:hAnsi="Calibri" w:cs="Calibri" w:asciiTheme="minorAscii" w:hAnsiTheme="minorAscii" w:cstheme="minorAscii"/>
            </w:rPr>
            <w:t>Table of Contents</w:t>
          </w:r>
        </w:p>
        <w:p w:rsidR="003A45D5" w:rsidP="5D535598" w:rsidRDefault="004A5705" w14:paraId="5C1E728C" w14:textId="762E395A">
          <w:pPr>
            <w:pStyle w:val="TOC1"/>
            <w:tabs>
              <w:tab w:val="right" w:leader="dot" w:pos="10800"/>
            </w:tabs>
            <w:rPr>
              <w:rStyle w:val="Hyperlink"/>
              <w:noProof/>
              <w:kern w:val="2"/>
              <w14:ligatures w14:val="standardContextual"/>
            </w:rPr>
          </w:pPr>
          <w:r>
            <w:fldChar w:fldCharType="begin"/>
          </w:r>
          <w:r>
            <w:instrText xml:space="preserve">TOC \o "1-3" \z \u \h</w:instrText>
          </w:r>
          <w:r>
            <w:fldChar w:fldCharType="separate"/>
          </w:r>
          <w:hyperlink w:anchor="_Toc186056753">
            <w:r w:rsidRPr="5D535598" w:rsidR="5D535598">
              <w:rPr>
                <w:rStyle w:val="Hyperlink"/>
              </w:rPr>
              <w:t>Welcome!</w:t>
            </w:r>
            <w:r>
              <w:tab/>
            </w:r>
            <w:r>
              <w:fldChar w:fldCharType="begin"/>
            </w:r>
            <w:r>
              <w:instrText xml:space="preserve">PAGEREF _Toc186056753 \h</w:instrText>
            </w:r>
            <w:r>
              <w:fldChar w:fldCharType="separate"/>
            </w:r>
            <w:r w:rsidRPr="5D535598" w:rsidR="5D535598">
              <w:rPr>
                <w:rStyle w:val="Hyperlink"/>
              </w:rPr>
              <w:t>2</w:t>
            </w:r>
            <w:r>
              <w:fldChar w:fldCharType="end"/>
            </w:r>
          </w:hyperlink>
        </w:p>
        <w:p w:rsidR="003A45D5" w:rsidP="5D535598" w:rsidRDefault="003A45D5" w14:paraId="171D497E" w14:textId="4F26BDF6">
          <w:pPr>
            <w:pStyle w:val="TOC1"/>
            <w:tabs>
              <w:tab w:val="right" w:leader="dot" w:pos="10800"/>
            </w:tabs>
            <w:rPr>
              <w:rStyle w:val="Hyperlink"/>
              <w:noProof/>
              <w:kern w:val="2"/>
              <w14:ligatures w14:val="standardContextual"/>
            </w:rPr>
          </w:pPr>
          <w:hyperlink w:anchor="_Toc1697040337">
            <w:r w:rsidRPr="5D535598" w:rsidR="5D535598">
              <w:rPr>
                <w:rStyle w:val="Hyperlink"/>
              </w:rPr>
              <w:t>Project Components and Course of Study</w:t>
            </w:r>
            <w:r>
              <w:tab/>
            </w:r>
            <w:r>
              <w:fldChar w:fldCharType="begin"/>
            </w:r>
            <w:r>
              <w:instrText xml:space="preserve">PAGEREF _Toc1697040337 \h</w:instrText>
            </w:r>
            <w:r>
              <w:fldChar w:fldCharType="separate"/>
            </w:r>
            <w:r w:rsidRPr="5D535598" w:rsidR="5D535598">
              <w:rPr>
                <w:rStyle w:val="Hyperlink"/>
              </w:rPr>
              <w:t>3</w:t>
            </w:r>
            <w:r>
              <w:fldChar w:fldCharType="end"/>
            </w:r>
          </w:hyperlink>
        </w:p>
        <w:p w:rsidR="003A45D5" w:rsidP="5D535598" w:rsidRDefault="003A45D5" w14:paraId="59991813" w14:textId="675C8774">
          <w:pPr>
            <w:pStyle w:val="TOC1"/>
            <w:tabs>
              <w:tab w:val="right" w:leader="dot" w:pos="10800"/>
            </w:tabs>
            <w:rPr>
              <w:rStyle w:val="Hyperlink"/>
              <w:noProof/>
              <w:kern w:val="2"/>
              <w14:ligatures w14:val="standardContextual"/>
            </w:rPr>
          </w:pPr>
          <w:hyperlink w:anchor="_Toc1617991636">
            <w:r w:rsidRPr="5D535598" w:rsidR="5D535598">
              <w:rPr>
                <w:rStyle w:val="Hyperlink"/>
              </w:rPr>
              <w:t>ESOL Endorsement Supervised Clinical Practicum</w:t>
            </w:r>
            <w:r>
              <w:tab/>
            </w:r>
            <w:r>
              <w:fldChar w:fldCharType="begin"/>
            </w:r>
            <w:r>
              <w:instrText xml:space="preserve">PAGEREF _Toc1617991636 \h</w:instrText>
            </w:r>
            <w:r>
              <w:fldChar w:fldCharType="separate"/>
            </w:r>
            <w:r w:rsidRPr="5D535598" w:rsidR="5D535598">
              <w:rPr>
                <w:rStyle w:val="Hyperlink"/>
              </w:rPr>
              <w:t>5</w:t>
            </w:r>
            <w:r>
              <w:fldChar w:fldCharType="end"/>
            </w:r>
          </w:hyperlink>
        </w:p>
        <w:p w:rsidR="003A45D5" w:rsidP="5D535598" w:rsidRDefault="003A45D5" w14:paraId="613D7EAC" w14:textId="4E9F15FD">
          <w:pPr>
            <w:pStyle w:val="TOC1"/>
            <w:tabs>
              <w:tab w:val="right" w:leader="dot" w:pos="10800"/>
            </w:tabs>
            <w:rPr>
              <w:rStyle w:val="Hyperlink"/>
              <w:noProof/>
              <w:kern w:val="2"/>
              <w14:ligatures w14:val="standardContextual"/>
            </w:rPr>
          </w:pPr>
          <w:hyperlink w:anchor="_Toc1179080910">
            <w:r w:rsidRPr="5D535598" w:rsidR="5D535598">
              <w:rPr>
                <w:rStyle w:val="Hyperlink"/>
              </w:rPr>
              <w:t>University and Participant Responsibilities</w:t>
            </w:r>
            <w:r>
              <w:tab/>
            </w:r>
            <w:r>
              <w:fldChar w:fldCharType="begin"/>
            </w:r>
            <w:r>
              <w:instrText xml:space="preserve">PAGEREF _Toc1179080910 \h</w:instrText>
            </w:r>
            <w:r>
              <w:fldChar w:fldCharType="separate"/>
            </w:r>
            <w:r w:rsidRPr="5D535598" w:rsidR="5D535598">
              <w:rPr>
                <w:rStyle w:val="Hyperlink"/>
              </w:rPr>
              <w:t>7</w:t>
            </w:r>
            <w:r>
              <w:fldChar w:fldCharType="end"/>
            </w:r>
          </w:hyperlink>
        </w:p>
        <w:p w:rsidR="003A45D5" w:rsidP="5D535598" w:rsidRDefault="003A45D5" w14:paraId="0F316A4C" w14:textId="6E1B45DF">
          <w:pPr>
            <w:pStyle w:val="TOC1"/>
            <w:tabs>
              <w:tab w:val="right" w:leader="dot" w:pos="10800"/>
            </w:tabs>
            <w:rPr>
              <w:rStyle w:val="Hyperlink"/>
              <w:noProof/>
              <w:kern w:val="2"/>
              <w14:ligatures w14:val="standardContextual"/>
            </w:rPr>
          </w:pPr>
          <w:hyperlink w:anchor="_Toc1456135625">
            <w:r w:rsidRPr="5D535598" w:rsidR="5D535598">
              <w:rPr>
                <w:rStyle w:val="Hyperlink"/>
              </w:rPr>
              <w:t>Endorsement and Licensure Related Policies</w:t>
            </w:r>
            <w:r>
              <w:tab/>
            </w:r>
            <w:r>
              <w:fldChar w:fldCharType="begin"/>
            </w:r>
            <w:r>
              <w:instrText xml:space="preserve">PAGEREF _Toc1456135625 \h</w:instrText>
            </w:r>
            <w:r>
              <w:fldChar w:fldCharType="separate"/>
            </w:r>
            <w:r w:rsidRPr="5D535598" w:rsidR="5D535598">
              <w:rPr>
                <w:rStyle w:val="Hyperlink"/>
              </w:rPr>
              <w:t>9</w:t>
            </w:r>
            <w:r>
              <w:fldChar w:fldCharType="end"/>
            </w:r>
          </w:hyperlink>
        </w:p>
        <w:p w:rsidR="003A45D5" w:rsidP="5D535598" w:rsidRDefault="003A45D5" w14:paraId="75C7A8F8" w14:textId="57993849">
          <w:pPr>
            <w:pStyle w:val="TOC1"/>
            <w:tabs>
              <w:tab w:val="right" w:leader="dot" w:pos="10800"/>
            </w:tabs>
            <w:rPr>
              <w:rStyle w:val="Hyperlink"/>
              <w:noProof/>
              <w:kern w:val="2"/>
              <w14:ligatures w14:val="standardContextual"/>
            </w:rPr>
          </w:pPr>
          <w:hyperlink w:anchor="_Toc132764914">
            <w:r w:rsidRPr="5D535598" w:rsidR="5D535598">
              <w:rPr>
                <w:rStyle w:val="Hyperlink"/>
              </w:rPr>
              <w:t>University of Oregon Academic Resources</w:t>
            </w:r>
            <w:r>
              <w:tab/>
            </w:r>
            <w:r>
              <w:fldChar w:fldCharType="begin"/>
            </w:r>
            <w:r>
              <w:instrText xml:space="preserve">PAGEREF _Toc132764914 \h</w:instrText>
            </w:r>
            <w:r>
              <w:fldChar w:fldCharType="separate"/>
            </w:r>
            <w:r w:rsidRPr="5D535598" w:rsidR="5D535598">
              <w:rPr>
                <w:rStyle w:val="Hyperlink"/>
              </w:rPr>
              <w:t>10</w:t>
            </w:r>
            <w:r>
              <w:fldChar w:fldCharType="end"/>
            </w:r>
          </w:hyperlink>
        </w:p>
        <w:p w:rsidR="003A45D5" w:rsidP="5D535598" w:rsidRDefault="003A45D5" w14:paraId="07AA1740" w14:textId="7614B2A1">
          <w:pPr>
            <w:pStyle w:val="TOC1"/>
            <w:tabs>
              <w:tab w:val="right" w:leader="dot" w:pos="10800"/>
            </w:tabs>
            <w:rPr>
              <w:rStyle w:val="Hyperlink"/>
              <w:noProof/>
              <w:kern w:val="2"/>
              <w14:ligatures w14:val="standardContextual"/>
            </w:rPr>
          </w:pPr>
          <w:hyperlink w:anchor="_Toc2122650477">
            <w:r w:rsidRPr="5D535598" w:rsidR="5D535598">
              <w:rPr>
                <w:rStyle w:val="Hyperlink"/>
              </w:rPr>
              <w:t>University of Oregon &amp; College of Education Policies and Information</w:t>
            </w:r>
            <w:r>
              <w:tab/>
            </w:r>
            <w:r>
              <w:fldChar w:fldCharType="begin"/>
            </w:r>
            <w:r>
              <w:instrText xml:space="preserve">PAGEREF _Toc2122650477 \h</w:instrText>
            </w:r>
            <w:r>
              <w:fldChar w:fldCharType="separate"/>
            </w:r>
            <w:r w:rsidRPr="5D535598" w:rsidR="5D535598">
              <w:rPr>
                <w:rStyle w:val="Hyperlink"/>
              </w:rPr>
              <w:t>12</w:t>
            </w:r>
            <w:r>
              <w:fldChar w:fldCharType="end"/>
            </w:r>
          </w:hyperlink>
        </w:p>
        <w:p w:rsidR="003A45D5" w:rsidP="5D535598" w:rsidRDefault="003A45D5" w14:paraId="234AADF8" w14:textId="4DECA60C">
          <w:pPr>
            <w:pStyle w:val="TOC1"/>
            <w:tabs>
              <w:tab w:val="right" w:leader="dot" w:pos="10800"/>
            </w:tabs>
            <w:rPr>
              <w:rStyle w:val="Hyperlink"/>
              <w:noProof/>
              <w:kern w:val="2"/>
              <w14:ligatures w14:val="standardContextual"/>
            </w:rPr>
          </w:pPr>
          <w:hyperlink w:anchor="_Toc654462207">
            <w:r w:rsidRPr="5D535598" w:rsidR="5D535598">
              <w:rPr>
                <w:rStyle w:val="Hyperlink"/>
              </w:rPr>
              <w:t>Online Resources for ESOL, Licensure, and Standards</w:t>
            </w:r>
            <w:r>
              <w:tab/>
            </w:r>
            <w:r>
              <w:fldChar w:fldCharType="begin"/>
            </w:r>
            <w:r>
              <w:instrText xml:space="preserve">PAGEREF _Toc654462207 \h</w:instrText>
            </w:r>
            <w:r>
              <w:fldChar w:fldCharType="separate"/>
            </w:r>
            <w:r w:rsidRPr="5D535598" w:rsidR="5D535598">
              <w:rPr>
                <w:rStyle w:val="Hyperlink"/>
              </w:rPr>
              <w:t>14</w:t>
            </w:r>
            <w:r>
              <w:fldChar w:fldCharType="end"/>
            </w:r>
          </w:hyperlink>
          <w:r>
            <w:fldChar w:fldCharType="end"/>
          </w:r>
        </w:p>
      </w:sdtContent>
    </w:sdt>
    <w:p w:rsidRPr="00B02D43" w:rsidR="004A5705" w:rsidP="0ADA07C1" w:rsidRDefault="004A5705" w14:paraId="3AEA2A53" w14:textId="0300D405">
      <w:pPr>
        <w:pStyle w:val="Heading1"/>
        <w:rPr>
          <w:rFonts w:cs="Calibri" w:cstheme="minorAscii"/>
          <w:w w:val="90"/>
        </w:rPr>
      </w:pPr>
    </w:p>
    <w:p w:rsidRPr="00B02D43" w:rsidR="004A5705" w:rsidP="004A5705" w:rsidRDefault="004A5705" w14:paraId="557DE9F9" w14:textId="77777777">
      <w:pPr>
        <w:pStyle w:val="BodyText"/>
        <w:spacing w:before="8"/>
        <w:rPr>
          <w:rFonts w:cstheme="minorHAnsi"/>
          <w:b/>
          <w:sz w:val="12"/>
        </w:rPr>
      </w:pPr>
    </w:p>
    <w:p w:rsidRPr="00B02D43" w:rsidR="004A5705" w:rsidP="004A5705" w:rsidRDefault="004A5705" w14:paraId="4D06F58D" w14:textId="77777777">
      <w:pPr>
        <w:pStyle w:val="Heading1"/>
        <w:rPr>
          <w:rFonts w:cstheme="minorHAnsi"/>
          <w:w w:val="90"/>
        </w:rPr>
      </w:pPr>
    </w:p>
    <w:p w:rsidRPr="00B02D43" w:rsidR="004A5705" w:rsidP="004A5705" w:rsidRDefault="004A5705" w14:paraId="69F823DF" w14:textId="77777777">
      <w:pPr>
        <w:pStyle w:val="Heading1"/>
        <w:rPr>
          <w:rFonts w:cstheme="minorHAnsi"/>
          <w:w w:val="90"/>
        </w:rPr>
      </w:pPr>
    </w:p>
    <w:p w:rsidRPr="00B02D43" w:rsidR="004A5705" w:rsidP="004A5705" w:rsidRDefault="004A5705" w14:paraId="5D87B74E" w14:textId="77777777">
      <w:pPr>
        <w:pStyle w:val="Heading1"/>
        <w:rPr>
          <w:rFonts w:cstheme="minorHAnsi"/>
          <w:w w:val="90"/>
        </w:rPr>
      </w:pPr>
    </w:p>
    <w:p w:rsidRPr="00B02D43" w:rsidR="004A5705" w:rsidP="004A5705" w:rsidRDefault="004A5705" w14:paraId="419F26F8" w14:textId="77777777">
      <w:pPr>
        <w:pStyle w:val="Heading1"/>
        <w:rPr>
          <w:rFonts w:cstheme="minorHAnsi"/>
          <w:w w:val="90"/>
        </w:rPr>
      </w:pPr>
    </w:p>
    <w:p w:rsidRPr="00B02D43" w:rsidR="004A5705" w:rsidP="004A5705" w:rsidRDefault="004A5705" w14:paraId="7DD4FD55" w14:textId="77777777">
      <w:pPr>
        <w:pStyle w:val="Heading1"/>
        <w:rPr>
          <w:rFonts w:cstheme="minorHAnsi"/>
          <w:w w:val="90"/>
        </w:rPr>
      </w:pPr>
    </w:p>
    <w:p w:rsidRPr="00B02D43" w:rsidR="004A5705" w:rsidP="00BE7AE4" w:rsidRDefault="004A5705" w14:paraId="69D6F12E" w14:textId="77777777">
      <w:pPr>
        <w:pStyle w:val="Heading1"/>
        <w:ind w:left="0"/>
        <w:rPr>
          <w:rFonts w:cstheme="minorHAnsi"/>
          <w:w w:val="90"/>
        </w:rPr>
      </w:pPr>
    </w:p>
    <w:p w:rsidRPr="00B02D43" w:rsidR="004A5705" w:rsidP="004A5705" w:rsidRDefault="004A5705" w14:paraId="7CE97B93" w14:textId="77777777">
      <w:pPr>
        <w:pStyle w:val="Heading1"/>
        <w:rPr>
          <w:rFonts w:cstheme="minorHAnsi"/>
          <w:w w:val="90"/>
        </w:rPr>
      </w:pPr>
    </w:p>
    <w:p w:rsidRPr="00B02D43" w:rsidR="00C94A93" w:rsidP="004A5705" w:rsidRDefault="00C94A93" w14:paraId="16A6516F" w14:textId="77777777">
      <w:pPr>
        <w:pStyle w:val="Heading1"/>
        <w:rPr>
          <w:rFonts w:cstheme="minorHAnsi"/>
          <w:w w:val="90"/>
        </w:rPr>
      </w:pPr>
    </w:p>
    <w:p w:rsidRPr="00B02D43" w:rsidR="00C94A93" w:rsidP="004A5705" w:rsidRDefault="00C94A93" w14:paraId="501C0C6C" w14:textId="77777777">
      <w:pPr>
        <w:pStyle w:val="Heading1"/>
        <w:rPr>
          <w:rFonts w:cstheme="minorHAnsi"/>
          <w:w w:val="90"/>
        </w:rPr>
      </w:pPr>
    </w:p>
    <w:p w:rsidRPr="00B02D43" w:rsidR="00C94A93" w:rsidP="004A7020" w:rsidRDefault="00C94A93" w14:paraId="175A78AF" w14:textId="77777777">
      <w:pPr>
        <w:pStyle w:val="Heading1"/>
        <w:ind w:left="0"/>
        <w:rPr>
          <w:rFonts w:cstheme="minorHAnsi"/>
          <w:w w:val="90"/>
        </w:rPr>
      </w:pPr>
    </w:p>
    <w:p w:rsidRPr="00B02D43" w:rsidR="00C94A93" w:rsidP="00894D7B" w:rsidRDefault="00C94A93" w14:paraId="63E18025" w14:textId="77777777">
      <w:pPr>
        <w:pStyle w:val="Heading1"/>
        <w:pBdr>
          <w:bottom w:val="single" w:color="auto" w:sz="12" w:space="1"/>
        </w:pBdr>
        <w:ind w:left="0"/>
        <w:rPr>
          <w:rFonts w:cstheme="minorHAnsi"/>
          <w:w w:val="90"/>
        </w:rPr>
      </w:pPr>
    </w:p>
    <w:p w:rsidRPr="00B02D43" w:rsidR="00894D7B" w:rsidP="002776C6" w:rsidRDefault="00894D7B" w14:paraId="4BE9A416" w14:textId="77777777">
      <w:pPr>
        <w:pStyle w:val="Heading1"/>
        <w:ind w:left="0"/>
        <w:rPr>
          <w:rFonts w:cstheme="minorHAnsi"/>
          <w:w w:val="90"/>
        </w:rPr>
      </w:pPr>
    </w:p>
    <w:p w:rsidRPr="00B02D43" w:rsidR="004A5705" w:rsidP="284F5EF5" w:rsidRDefault="004A5705" w14:paraId="5A85DD28" w14:textId="75EF6B04">
      <w:pPr>
        <w:rPr>
          <w:b/>
          <w:bCs/>
          <w:w w:val="90"/>
          <w:sz w:val="28"/>
          <w:szCs w:val="28"/>
        </w:rPr>
      </w:pPr>
      <w:r w:rsidRPr="284F5EF5">
        <w:rPr>
          <w:b/>
          <w:bCs/>
          <w:w w:val="90"/>
          <w:sz w:val="28"/>
          <w:szCs w:val="28"/>
        </w:rPr>
        <w:t xml:space="preserve">ELOEL Staff Contact Information </w:t>
      </w:r>
    </w:p>
    <w:p w:rsidRPr="00B02D43" w:rsidR="004A5705" w:rsidP="004A5705" w:rsidRDefault="004A5705" w14:paraId="5C82305B" w14:textId="1C3185FE">
      <w:pPr>
        <w:pStyle w:val="BodyText"/>
        <w:numPr>
          <w:ilvl w:val="0"/>
          <w:numId w:val="3"/>
        </w:numPr>
        <w:spacing w:before="18" w:line="254" w:lineRule="auto"/>
        <w:ind w:right="1296"/>
        <w:rPr>
          <w:rFonts w:eastAsiaTheme="minorEastAsia" w:cstheme="minorHAnsi"/>
          <w:w w:val="90"/>
          <w:sz w:val="24"/>
          <w:szCs w:val="24"/>
        </w:rPr>
      </w:pPr>
      <w:r w:rsidRPr="00B02D43">
        <w:rPr>
          <w:rFonts w:cstheme="minorHAnsi"/>
          <w:w w:val="90"/>
          <w:sz w:val="24"/>
          <w:szCs w:val="24"/>
        </w:rPr>
        <w:t>ELOEL Program Coordinator |</w:t>
      </w:r>
      <w:r w:rsidR="004B7F0D">
        <w:rPr>
          <w:rFonts w:cstheme="minorHAnsi"/>
          <w:w w:val="90"/>
          <w:sz w:val="24"/>
          <w:szCs w:val="24"/>
        </w:rPr>
        <w:t>eloel</w:t>
      </w:r>
      <w:r w:rsidRPr="00B02D43">
        <w:rPr>
          <w:rFonts w:cstheme="minorHAnsi"/>
          <w:w w:val="90"/>
          <w:sz w:val="24"/>
          <w:szCs w:val="24"/>
        </w:rPr>
        <w:t>@uoregon.edu</w:t>
      </w:r>
    </w:p>
    <w:p w:rsidRPr="00B02D43" w:rsidR="004A5705" w:rsidP="284F5EF5" w:rsidRDefault="004A5705" w14:paraId="0985F152" w14:textId="77777777">
      <w:pPr>
        <w:pStyle w:val="BodyText"/>
        <w:numPr>
          <w:ilvl w:val="0"/>
          <w:numId w:val="3"/>
        </w:numPr>
        <w:spacing w:before="18" w:line="254" w:lineRule="auto"/>
        <w:ind w:right="1296"/>
        <w:rPr>
          <w:rFonts w:eastAsiaTheme="minorEastAsia"/>
          <w:w w:val="90"/>
          <w:sz w:val="24"/>
          <w:szCs w:val="24"/>
        </w:rPr>
      </w:pPr>
      <w:r w:rsidRPr="284F5EF5">
        <w:rPr>
          <w:rFonts w:eastAsiaTheme="minorEastAsia"/>
          <w:w w:val="90"/>
          <w:sz w:val="24"/>
          <w:szCs w:val="24"/>
        </w:rPr>
        <w:t xml:space="preserve">Edward M. </w:t>
      </w:r>
      <w:proofErr w:type="spellStart"/>
      <w:r w:rsidRPr="284F5EF5">
        <w:rPr>
          <w:rFonts w:eastAsiaTheme="minorEastAsia"/>
          <w:w w:val="90"/>
          <w:sz w:val="24"/>
          <w:szCs w:val="24"/>
        </w:rPr>
        <w:t>Olivos</w:t>
      </w:r>
      <w:proofErr w:type="spellEnd"/>
      <w:r w:rsidRPr="284F5EF5">
        <w:rPr>
          <w:rFonts w:eastAsiaTheme="minorEastAsia"/>
          <w:w w:val="90"/>
          <w:sz w:val="24"/>
          <w:szCs w:val="24"/>
        </w:rPr>
        <w:t>: Professor, ELOEL Co-Director and Principal Investigator | emolivos@uoregon.edu</w:t>
      </w:r>
    </w:p>
    <w:p w:rsidRPr="00B02D43" w:rsidR="004A5705" w:rsidP="004A5705" w:rsidRDefault="004A5705" w14:paraId="72879D98" w14:textId="77777777">
      <w:pPr>
        <w:pStyle w:val="BodyText"/>
        <w:numPr>
          <w:ilvl w:val="0"/>
          <w:numId w:val="3"/>
        </w:numPr>
        <w:spacing w:before="18" w:line="254" w:lineRule="auto"/>
        <w:ind w:right="1296"/>
        <w:rPr>
          <w:rFonts w:eastAsiaTheme="minorEastAsia" w:cstheme="minorHAnsi"/>
          <w:w w:val="90"/>
          <w:sz w:val="24"/>
          <w:szCs w:val="24"/>
        </w:rPr>
      </w:pPr>
      <w:r w:rsidRPr="00B02D43">
        <w:rPr>
          <w:rFonts w:eastAsiaTheme="minorEastAsia" w:cstheme="minorHAnsi"/>
          <w:w w:val="90"/>
          <w:sz w:val="24"/>
          <w:szCs w:val="24"/>
        </w:rPr>
        <w:t>Sylvia Thompson: Professor, ELOEL Co-Director and Principal Investigator | sthomps5@uoregon.edu</w:t>
      </w:r>
    </w:p>
    <w:p w:rsidRPr="00B02D43" w:rsidR="004A5705" w:rsidP="004A5705" w:rsidRDefault="004A5705" w14:paraId="57B5C302" w14:textId="77777777">
      <w:pPr>
        <w:pStyle w:val="BodyText"/>
        <w:numPr>
          <w:ilvl w:val="0"/>
          <w:numId w:val="3"/>
        </w:numPr>
        <w:spacing w:before="18" w:line="254" w:lineRule="auto"/>
        <w:ind w:right="1296"/>
        <w:rPr>
          <w:rFonts w:eastAsiaTheme="minorEastAsia" w:cstheme="minorHAnsi"/>
          <w:w w:val="90"/>
          <w:sz w:val="24"/>
          <w:szCs w:val="24"/>
        </w:rPr>
      </w:pPr>
      <w:r w:rsidRPr="00B02D43">
        <w:rPr>
          <w:rFonts w:cstheme="minorHAnsi"/>
          <w:w w:val="90"/>
          <w:sz w:val="24"/>
          <w:szCs w:val="24"/>
        </w:rPr>
        <w:t xml:space="preserve">Julie Heffernan: Director of UO Master’s Degree Programs | </w:t>
      </w:r>
      <w:hyperlink r:id="rId18">
        <w:r w:rsidRPr="00B02D43">
          <w:rPr>
            <w:rFonts w:cstheme="minorHAnsi"/>
            <w:w w:val="90"/>
            <w:sz w:val="24"/>
            <w:szCs w:val="24"/>
          </w:rPr>
          <w:t>jheffern@uoregon.edu</w:t>
        </w:r>
      </w:hyperlink>
    </w:p>
    <w:p w:rsidRPr="00B02D43" w:rsidR="00894D7B" w:rsidP="00894D7B" w:rsidRDefault="00894D7B" w14:paraId="5F55D807" w14:textId="77777777">
      <w:pPr>
        <w:pStyle w:val="Heading1"/>
        <w:pBdr>
          <w:bottom w:val="single" w:color="auto" w:sz="12" w:space="1"/>
        </w:pBdr>
        <w:ind w:left="0"/>
        <w:rPr>
          <w:rFonts w:cstheme="minorHAnsi"/>
          <w:w w:val="90"/>
        </w:rPr>
      </w:pPr>
    </w:p>
    <w:p w:rsidRPr="00B02D43" w:rsidR="00894D7B" w:rsidP="00894D7B" w:rsidRDefault="00894D7B" w14:paraId="7B4D735C" w14:textId="77777777">
      <w:pPr>
        <w:pStyle w:val="Heading1"/>
        <w:ind w:left="0"/>
        <w:rPr>
          <w:rFonts w:cstheme="minorHAnsi"/>
          <w:w w:val="90"/>
        </w:rPr>
      </w:pPr>
    </w:p>
    <w:p w:rsidR="004A7020" w:rsidP="00581A7A" w:rsidRDefault="004A7020" w14:paraId="0C8F9131" w14:textId="77777777">
      <w:pPr>
        <w:pStyle w:val="Heading1"/>
        <w:ind w:left="0"/>
        <w:rPr>
          <w:rFonts w:cstheme="minorHAnsi"/>
          <w:w w:val="90"/>
        </w:rPr>
      </w:pPr>
    </w:p>
    <w:p w:rsidRPr="00B02D43" w:rsidR="00410364" w:rsidP="0ADA07C1" w:rsidRDefault="00410364" w14:paraId="16ADD470" w14:textId="096DE44A">
      <w:pPr>
        <w:pStyle w:val="Heading1"/>
        <w:ind w:left="0"/>
        <w:rPr>
          <w:rFonts w:cs="Calibri" w:cstheme="minorAscii"/>
          <w:w w:val="90"/>
        </w:rPr>
      </w:pPr>
      <w:bookmarkStart w:name="_Toc186056753" w:id="111244777"/>
      <w:r w:rsidRPr="0ADA07C1">
        <w:rPr>
          <w:rFonts w:cs="Calibri" w:cstheme="minorAscii"/>
          <w:w w:val="90"/>
        </w:rPr>
        <w:t>Welcome!</w:t>
      </w:r>
      <w:bookmarkEnd w:id="111244777"/>
      <w:r w:rsidRPr="0ADA07C1">
        <w:rPr>
          <w:rFonts w:cs="Calibri" w:cstheme="minorAscii"/>
          <w:w w:val="90"/>
        </w:rPr>
        <w:t xml:space="preserve"> </w:t>
      </w:r>
    </w:p>
    <w:p w:rsidRPr="00B02D43" w:rsidR="00410364" w:rsidP="005E3D4F" w:rsidRDefault="00410364" w14:paraId="6E14CF8F" w14:textId="77777777">
      <w:pPr>
        <w:pStyle w:val="BodyText"/>
        <w:spacing w:before="19" w:line="254" w:lineRule="auto"/>
        <w:ind w:left="551"/>
        <w:rPr>
          <w:rFonts w:cstheme="minorHAnsi"/>
          <w:w w:val="90"/>
          <w:sz w:val="24"/>
          <w:szCs w:val="24"/>
        </w:rPr>
      </w:pPr>
    </w:p>
    <w:p w:rsidRPr="00B02D43" w:rsidR="00C96B59" w:rsidP="5D535598" w:rsidRDefault="00410364" w14:paraId="0F0001DF" w14:textId="5616A206">
      <w:pPr>
        <w:pStyle w:val="BodyText"/>
        <w:spacing w:before="19" w:line="254" w:lineRule="auto"/>
        <w:ind w:left="551"/>
        <w:rPr>
          <w:rFonts w:cs="Calibri" w:cstheme="minorAscii"/>
          <w:w w:val="90"/>
          <w:sz w:val="24"/>
          <w:szCs w:val="24"/>
        </w:rPr>
      </w:pPr>
      <w:r w:rsidRPr="5D535598">
        <w:rPr>
          <w:rFonts w:cs="Calibri" w:cstheme="minorAscii"/>
          <w:w w:val="90"/>
          <w:sz w:val="24"/>
          <w:szCs w:val="24"/>
        </w:rPr>
        <w:t>The faculty and staff of the College of Education would like to welcome you to</w:t>
      </w:r>
      <w:r w:rsidRPr="5D535598" w:rsidR="0070057A">
        <w:rPr>
          <w:rFonts w:cs="Calibri" w:cstheme="minorAscii"/>
          <w:w w:val="90"/>
          <w:sz w:val="24"/>
          <w:szCs w:val="24"/>
        </w:rPr>
        <w:t xml:space="preserve"> the Education Leaders for Oregon’s English Learners Project,</w:t>
      </w:r>
      <w:r w:rsidRPr="5D535598">
        <w:rPr>
          <w:rFonts w:cs="Calibri" w:cstheme="minorAscii"/>
          <w:w w:val="90"/>
          <w:sz w:val="24"/>
          <w:szCs w:val="24"/>
        </w:rPr>
        <w:t xml:space="preserve"> </w:t>
      </w:r>
      <w:r w:rsidRPr="5D535598" w:rsidR="00930237">
        <w:rPr>
          <w:rFonts w:cs="Calibri" w:cstheme="minorAscii"/>
          <w:w w:val="90"/>
          <w:sz w:val="24"/>
          <w:szCs w:val="24"/>
        </w:rPr>
        <w:t>a grant-funded opportunity</w:t>
      </w:r>
      <w:r w:rsidRPr="5D535598" w:rsidR="008003A2">
        <w:rPr>
          <w:rFonts w:cs="Calibri" w:cstheme="minorAscii"/>
          <w:w w:val="90"/>
          <w:sz w:val="24"/>
          <w:szCs w:val="24"/>
        </w:rPr>
        <w:t xml:space="preserve"> for in-service teachers throughout Oregon</w:t>
      </w:r>
      <w:r w:rsidRPr="5D535598" w:rsidR="00930237">
        <w:rPr>
          <w:rFonts w:cs="Calibri" w:cstheme="minorAscii"/>
          <w:w w:val="90"/>
          <w:sz w:val="24"/>
          <w:szCs w:val="24"/>
        </w:rPr>
        <w:t xml:space="preserve"> to earn </w:t>
      </w:r>
      <w:r w:rsidRPr="5D535598" w:rsidR="008003A2">
        <w:rPr>
          <w:rFonts w:cs="Calibri" w:cstheme="minorAscii"/>
          <w:w w:val="90"/>
          <w:sz w:val="24"/>
          <w:szCs w:val="24"/>
        </w:rPr>
        <w:t>an</w:t>
      </w:r>
      <w:r w:rsidRPr="5D535598">
        <w:rPr>
          <w:rFonts w:cs="Calibri" w:cstheme="minorAscii"/>
          <w:w w:val="90"/>
          <w:sz w:val="24"/>
          <w:szCs w:val="24"/>
        </w:rPr>
        <w:t xml:space="preserve"> ESOL endorsement. </w:t>
      </w:r>
    </w:p>
    <w:p w:rsidR="5D535598" w:rsidP="5D535598" w:rsidRDefault="5D535598" w14:paraId="64FC244F" w14:textId="0176430D">
      <w:pPr>
        <w:pStyle w:val="BodyText"/>
        <w:spacing w:before="19" w:line="254" w:lineRule="auto"/>
        <w:ind w:left="551"/>
        <w:rPr>
          <w:rFonts w:cs="Calibri" w:cstheme="minorAscii"/>
          <w:sz w:val="24"/>
          <w:szCs w:val="24"/>
        </w:rPr>
      </w:pPr>
    </w:p>
    <w:p w:rsidR="5D535598" w:rsidP="5D535598" w:rsidRDefault="5D535598" w14:paraId="0EA39BAE" w14:textId="155A898B">
      <w:pPr>
        <w:spacing w:before="19" w:line="254" w:lineRule="auto"/>
        <w:ind w:left="551"/>
        <w:rPr>
          <w:noProof w:val="0"/>
          <w:sz w:val="24"/>
          <w:szCs w:val="24"/>
          <w:lang w:val="en-US"/>
        </w:rPr>
      </w:pPr>
      <w:r w:rsidRPr="5D535598" w:rsidR="5D535598">
        <w:rPr>
          <w:noProof w:val="0"/>
          <w:sz w:val="24"/>
          <w:szCs w:val="24"/>
          <w:lang w:val="en-US"/>
        </w:rPr>
        <w:t xml:space="preserve">Continued funding is contingent on you </w:t>
      </w:r>
      <w:r w:rsidRPr="5D535598" w:rsidR="5D535598">
        <w:rPr>
          <w:noProof w:val="0"/>
          <w:sz w:val="24"/>
          <w:szCs w:val="24"/>
          <w:lang w:val="en-US"/>
        </w:rPr>
        <w:t>maintaining</w:t>
      </w:r>
      <w:r w:rsidRPr="5D535598" w:rsidR="5D535598">
        <w:rPr>
          <w:noProof w:val="0"/>
          <w:sz w:val="24"/>
          <w:szCs w:val="24"/>
          <w:lang w:val="en-US"/>
        </w:rPr>
        <w:t xml:space="preserve"> satisfactory academic progress, as defined by the Division of Graduate Studies and as a federal grant, is subject to federal funding guidelines and changes. We will inform you as soon as we hear about any changes to our funding and </w:t>
      </w:r>
      <w:r w:rsidRPr="5D535598" w:rsidR="5D535598">
        <w:rPr>
          <w:noProof w:val="0"/>
          <w:sz w:val="24"/>
          <w:szCs w:val="24"/>
          <w:lang w:val="en-US"/>
        </w:rPr>
        <w:t>advise</w:t>
      </w:r>
      <w:r w:rsidRPr="5D535598" w:rsidR="5D535598">
        <w:rPr>
          <w:noProof w:val="0"/>
          <w:sz w:val="24"/>
          <w:szCs w:val="24"/>
          <w:lang w:val="en-US"/>
        </w:rPr>
        <w:t xml:space="preserve"> you on your option(s) to complete the program.</w:t>
      </w:r>
    </w:p>
    <w:p w:rsidRPr="00B02D43" w:rsidR="0070057A" w:rsidP="006E37A8" w:rsidRDefault="0070057A" w14:paraId="1F1B23E8" w14:textId="525E366D">
      <w:pPr>
        <w:pStyle w:val="BodyText"/>
        <w:spacing w:before="222" w:line="254" w:lineRule="auto"/>
        <w:ind w:left="551" w:right="155"/>
        <w:rPr>
          <w:rFonts w:cstheme="minorHAnsi"/>
          <w:w w:val="90"/>
          <w:sz w:val="24"/>
          <w:szCs w:val="24"/>
        </w:rPr>
      </w:pPr>
      <w:r w:rsidRPr="00B02D43">
        <w:rPr>
          <w:rFonts w:cstheme="minorHAnsi"/>
          <w:w w:val="90"/>
          <w:sz w:val="24"/>
          <w:szCs w:val="24"/>
        </w:rPr>
        <w:t xml:space="preserve">Nearly twenty percent of students in Oregon speak a primary language other than English. Each year approximately 50,000 “current English learners” attend Oregon’s public schools. Nationally, an estimated 4.4 million students are English language learners. </w:t>
      </w:r>
      <w:r w:rsidRPr="00B02D43" w:rsidR="000122A1">
        <w:rPr>
          <w:rFonts w:cstheme="minorHAnsi"/>
          <w:w w:val="90"/>
          <w:sz w:val="24"/>
          <w:szCs w:val="24"/>
        </w:rPr>
        <w:t xml:space="preserve">This </w:t>
      </w:r>
      <w:r w:rsidRPr="00B02D43" w:rsidR="00D85B45">
        <w:rPr>
          <w:rFonts w:cstheme="minorHAnsi"/>
          <w:w w:val="90"/>
          <w:sz w:val="24"/>
          <w:szCs w:val="24"/>
        </w:rPr>
        <w:t xml:space="preserve">program will provide a combination of theory and practice to </w:t>
      </w:r>
      <w:r w:rsidRPr="00B02D43" w:rsidR="00410364">
        <w:rPr>
          <w:rFonts w:cstheme="minorHAnsi"/>
          <w:w w:val="90"/>
          <w:sz w:val="24"/>
          <w:szCs w:val="24"/>
        </w:rPr>
        <w:t>help</w:t>
      </w:r>
      <w:r w:rsidRPr="00B02D43" w:rsidR="00651392">
        <w:rPr>
          <w:rFonts w:cstheme="minorHAnsi"/>
          <w:w w:val="90"/>
          <w:sz w:val="24"/>
          <w:szCs w:val="24"/>
        </w:rPr>
        <w:t xml:space="preserve"> in-service </w:t>
      </w:r>
      <w:r w:rsidRPr="00B02D43" w:rsidR="00D85B45">
        <w:rPr>
          <w:rFonts w:cstheme="minorHAnsi"/>
          <w:w w:val="90"/>
          <w:sz w:val="24"/>
          <w:szCs w:val="24"/>
        </w:rPr>
        <w:t xml:space="preserve">teachers develop </w:t>
      </w:r>
      <w:r w:rsidRPr="00B02D43" w:rsidR="00290744">
        <w:rPr>
          <w:rFonts w:cstheme="minorHAnsi"/>
          <w:w w:val="90"/>
          <w:sz w:val="24"/>
          <w:szCs w:val="24"/>
        </w:rPr>
        <w:t xml:space="preserve">the </w:t>
      </w:r>
      <w:r w:rsidRPr="00B02D43" w:rsidR="00D85B45">
        <w:rPr>
          <w:rFonts w:cstheme="minorHAnsi"/>
          <w:w w:val="90"/>
          <w:sz w:val="24"/>
          <w:szCs w:val="24"/>
        </w:rPr>
        <w:t xml:space="preserve">skills and </w:t>
      </w:r>
      <w:r w:rsidRPr="00B02D43" w:rsidR="00C96B59">
        <w:rPr>
          <w:rFonts w:cstheme="minorHAnsi"/>
          <w:w w:val="90"/>
          <w:sz w:val="24"/>
          <w:szCs w:val="24"/>
        </w:rPr>
        <w:t>understandings</w:t>
      </w:r>
      <w:r w:rsidRPr="00B02D43" w:rsidR="00D85B45">
        <w:rPr>
          <w:rFonts w:cstheme="minorHAnsi"/>
          <w:w w:val="90"/>
          <w:sz w:val="24"/>
          <w:szCs w:val="24"/>
        </w:rPr>
        <w:t xml:space="preserve"> necessary to provide quality instruction to </w:t>
      </w:r>
      <w:r w:rsidRPr="00B02D43" w:rsidR="00C96B59">
        <w:rPr>
          <w:rFonts w:cstheme="minorHAnsi"/>
          <w:w w:val="90"/>
          <w:sz w:val="24"/>
          <w:szCs w:val="24"/>
        </w:rPr>
        <w:t xml:space="preserve">English Learners </w:t>
      </w:r>
      <w:r w:rsidRPr="00B02D43" w:rsidR="00D85B45">
        <w:rPr>
          <w:rFonts w:cstheme="minorHAnsi"/>
          <w:w w:val="90"/>
          <w:sz w:val="24"/>
          <w:szCs w:val="24"/>
        </w:rPr>
        <w:t>in a</w:t>
      </w:r>
      <w:r w:rsidRPr="00B02D43" w:rsidR="00BB2BC3">
        <w:rPr>
          <w:rFonts w:cstheme="minorHAnsi"/>
          <w:w w:val="90"/>
          <w:sz w:val="24"/>
          <w:szCs w:val="24"/>
        </w:rPr>
        <w:t xml:space="preserve"> </w:t>
      </w:r>
      <w:r w:rsidRPr="00B02D43" w:rsidR="00D85B45">
        <w:rPr>
          <w:rFonts w:cstheme="minorHAnsi"/>
          <w:w w:val="90"/>
          <w:sz w:val="24"/>
          <w:szCs w:val="24"/>
        </w:rPr>
        <w:t>variety of academic settings.</w:t>
      </w:r>
      <w:r w:rsidRPr="00B02D43" w:rsidR="00651392">
        <w:rPr>
          <w:rFonts w:cstheme="minorHAnsi"/>
          <w:w w:val="90"/>
          <w:sz w:val="24"/>
          <w:szCs w:val="24"/>
        </w:rPr>
        <w:t xml:space="preserve"> </w:t>
      </w:r>
    </w:p>
    <w:p w:rsidRPr="00B02D43" w:rsidR="002E754D" w:rsidP="00E31F86" w:rsidRDefault="002E754D" w14:paraId="69F5773F" w14:textId="77777777">
      <w:pPr>
        <w:rPr>
          <w:rFonts w:cstheme="minorHAnsi"/>
          <w:sz w:val="24"/>
          <w:szCs w:val="24"/>
        </w:rPr>
      </w:pPr>
    </w:p>
    <w:p w:rsidRPr="00B02D43" w:rsidR="00A743EA" w:rsidP="284F5EF5" w:rsidRDefault="00A743EA" w14:paraId="55C1657E" w14:textId="10B956D6">
      <w:pPr>
        <w:pStyle w:val="BodyText"/>
        <w:spacing w:before="19" w:line="254" w:lineRule="auto"/>
        <w:ind w:left="551"/>
        <w:rPr>
          <w:w w:val="90"/>
          <w:sz w:val="24"/>
          <w:szCs w:val="24"/>
        </w:rPr>
      </w:pPr>
      <w:r w:rsidRPr="284F5EF5">
        <w:rPr>
          <w:w w:val="90"/>
          <w:sz w:val="24"/>
          <w:szCs w:val="24"/>
        </w:rPr>
        <w:t xml:space="preserve">A note about language: There are many terms for students who are learning English as an additional language. We recognize that the term </w:t>
      </w:r>
      <w:r w:rsidR="00CA3AEF">
        <w:rPr>
          <w:w w:val="90"/>
          <w:sz w:val="24"/>
          <w:szCs w:val="24"/>
        </w:rPr>
        <w:t>‘</w:t>
      </w:r>
      <w:r w:rsidRPr="284F5EF5">
        <w:rPr>
          <w:w w:val="90"/>
          <w:sz w:val="24"/>
          <w:szCs w:val="24"/>
        </w:rPr>
        <w:t>English Learner</w:t>
      </w:r>
      <w:r w:rsidR="00CA3AEF">
        <w:rPr>
          <w:w w:val="90"/>
          <w:sz w:val="24"/>
          <w:szCs w:val="24"/>
        </w:rPr>
        <w:t>’</w:t>
      </w:r>
      <w:r w:rsidRPr="284F5EF5">
        <w:rPr>
          <w:w w:val="90"/>
          <w:sz w:val="24"/>
          <w:szCs w:val="24"/>
        </w:rPr>
        <w:t xml:space="preserve"> can be problematic</w:t>
      </w:r>
      <w:r w:rsidRPr="284F5EF5" w:rsidR="0036739A">
        <w:rPr>
          <w:w w:val="90"/>
          <w:sz w:val="24"/>
          <w:szCs w:val="24"/>
        </w:rPr>
        <w:t xml:space="preserve"> in that it</w:t>
      </w:r>
      <w:r w:rsidRPr="284F5EF5">
        <w:rPr>
          <w:w w:val="90"/>
          <w:sz w:val="24"/>
          <w:szCs w:val="24"/>
        </w:rPr>
        <w:t xml:space="preserve"> implicitly </w:t>
      </w:r>
      <w:r w:rsidRPr="284F5EF5" w:rsidR="0036739A">
        <w:rPr>
          <w:w w:val="90"/>
          <w:sz w:val="24"/>
          <w:szCs w:val="24"/>
        </w:rPr>
        <w:t>emphasizes</w:t>
      </w:r>
      <w:r w:rsidRPr="284F5EF5">
        <w:rPr>
          <w:w w:val="90"/>
          <w:sz w:val="24"/>
          <w:szCs w:val="24"/>
        </w:rPr>
        <w:t xml:space="preserve"> a student’s perceived deficit – the fact that they do not yet speak English – rather than </w:t>
      </w:r>
      <w:r w:rsidRPr="284F5EF5" w:rsidR="0036739A">
        <w:rPr>
          <w:w w:val="90"/>
          <w:sz w:val="24"/>
          <w:szCs w:val="24"/>
        </w:rPr>
        <w:t>emphasizing</w:t>
      </w:r>
      <w:r w:rsidRPr="284F5EF5">
        <w:rPr>
          <w:w w:val="90"/>
          <w:sz w:val="24"/>
          <w:szCs w:val="24"/>
        </w:rPr>
        <w:t xml:space="preserve"> their assets, including the language or languages they speak and use to make meaning. In readings, class lectures, and class discussions, you may encounter (and use yourself) other terms, including </w:t>
      </w:r>
      <w:r w:rsidR="00CA3AEF">
        <w:rPr>
          <w:w w:val="90"/>
          <w:sz w:val="24"/>
          <w:szCs w:val="24"/>
        </w:rPr>
        <w:t>‘</w:t>
      </w:r>
      <w:r w:rsidRPr="284F5EF5">
        <w:rPr>
          <w:w w:val="90"/>
          <w:sz w:val="24"/>
          <w:szCs w:val="24"/>
        </w:rPr>
        <w:t>emergent bilingual</w:t>
      </w:r>
      <w:r w:rsidR="00CA3AEF">
        <w:rPr>
          <w:w w:val="90"/>
          <w:sz w:val="24"/>
          <w:szCs w:val="24"/>
        </w:rPr>
        <w:t>’</w:t>
      </w:r>
      <w:r w:rsidRPr="284F5EF5">
        <w:rPr>
          <w:w w:val="90"/>
          <w:sz w:val="24"/>
          <w:szCs w:val="24"/>
        </w:rPr>
        <w:t xml:space="preserve"> or </w:t>
      </w:r>
      <w:r w:rsidR="00CA3AEF">
        <w:rPr>
          <w:w w:val="90"/>
          <w:sz w:val="24"/>
          <w:szCs w:val="24"/>
        </w:rPr>
        <w:t>‘</w:t>
      </w:r>
      <w:r w:rsidRPr="284F5EF5">
        <w:rPr>
          <w:w w:val="90"/>
          <w:sz w:val="24"/>
          <w:szCs w:val="24"/>
        </w:rPr>
        <w:t>multilingual learner,</w:t>
      </w:r>
      <w:r w:rsidR="00CA3AEF">
        <w:rPr>
          <w:w w:val="90"/>
          <w:sz w:val="24"/>
          <w:szCs w:val="24"/>
        </w:rPr>
        <w:t>’</w:t>
      </w:r>
      <w:r w:rsidRPr="284F5EF5">
        <w:rPr>
          <w:w w:val="90"/>
          <w:sz w:val="24"/>
          <w:szCs w:val="24"/>
        </w:rPr>
        <w:t xml:space="preserve"> among others. In our program </w:t>
      </w:r>
      <w:r w:rsidRPr="284F5EF5" w:rsidR="0036739A">
        <w:rPr>
          <w:w w:val="90"/>
          <w:sz w:val="24"/>
          <w:szCs w:val="24"/>
        </w:rPr>
        <w:t>materials</w:t>
      </w:r>
      <w:r w:rsidRPr="284F5EF5">
        <w:rPr>
          <w:w w:val="90"/>
          <w:sz w:val="24"/>
          <w:szCs w:val="24"/>
        </w:rPr>
        <w:t xml:space="preserve">, we </w:t>
      </w:r>
      <w:r w:rsidRPr="284F5EF5" w:rsidR="00922402">
        <w:rPr>
          <w:w w:val="90"/>
          <w:sz w:val="24"/>
          <w:szCs w:val="24"/>
        </w:rPr>
        <w:t>primarily</w:t>
      </w:r>
      <w:r w:rsidRPr="284F5EF5">
        <w:rPr>
          <w:w w:val="90"/>
          <w:sz w:val="24"/>
          <w:szCs w:val="24"/>
        </w:rPr>
        <w:t xml:space="preserve"> us</w:t>
      </w:r>
      <w:r w:rsidRPr="284F5EF5" w:rsidR="0036739A">
        <w:rPr>
          <w:w w:val="90"/>
          <w:sz w:val="24"/>
          <w:szCs w:val="24"/>
        </w:rPr>
        <w:t>e</w:t>
      </w:r>
      <w:r w:rsidRPr="284F5EF5">
        <w:rPr>
          <w:w w:val="90"/>
          <w:sz w:val="24"/>
          <w:szCs w:val="24"/>
        </w:rPr>
        <w:t xml:space="preserve"> the term </w:t>
      </w:r>
      <w:r w:rsidR="00CA3AEF">
        <w:rPr>
          <w:w w:val="90"/>
          <w:sz w:val="24"/>
          <w:szCs w:val="24"/>
        </w:rPr>
        <w:t>‘</w:t>
      </w:r>
      <w:r w:rsidRPr="284F5EF5">
        <w:rPr>
          <w:w w:val="90"/>
          <w:sz w:val="24"/>
          <w:szCs w:val="24"/>
        </w:rPr>
        <w:t>English Learner</w:t>
      </w:r>
      <w:r w:rsidR="00CA3AEF">
        <w:rPr>
          <w:w w:val="90"/>
          <w:sz w:val="24"/>
          <w:szCs w:val="24"/>
        </w:rPr>
        <w:t>’</w:t>
      </w:r>
      <w:r w:rsidRPr="284F5EF5">
        <w:rPr>
          <w:w w:val="90"/>
          <w:sz w:val="24"/>
          <w:szCs w:val="24"/>
        </w:rPr>
        <w:t xml:space="preserve"> </w:t>
      </w:r>
      <w:r w:rsidRPr="284F5EF5" w:rsidR="0036739A">
        <w:rPr>
          <w:w w:val="90"/>
          <w:sz w:val="24"/>
          <w:szCs w:val="24"/>
        </w:rPr>
        <w:t>because this term is</w:t>
      </w:r>
      <w:r w:rsidRPr="284F5EF5">
        <w:rPr>
          <w:w w:val="90"/>
          <w:sz w:val="24"/>
          <w:szCs w:val="24"/>
        </w:rPr>
        <w:t xml:space="preserve"> </w:t>
      </w:r>
      <w:r w:rsidRPr="284F5EF5" w:rsidR="0036739A">
        <w:rPr>
          <w:w w:val="90"/>
          <w:sz w:val="24"/>
          <w:szCs w:val="24"/>
        </w:rPr>
        <w:t xml:space="preserve">consistent with the </w:t>
      </w:r>
      <w:r w:rsidRPr="284F5EF5">
        <w:rPr>
          <w:w w:val="90"/>
          <w:sz w:val="24"/>
          <w:szCs w:val="24"/>
        </w:rPr>
        <w:t xml:space="preserve">label used in district, </w:t>
      </w:r>
      <w:proofErr w:type="gramStart"/>
      <w:r w:rsidRPr="284F5EF5">
        <w:rPr>
          <w:w w:val="90"/>
          <w:sz w:val="24"/>
          <w:szCs w:val="24"/>
        </w:rPr>
        <w:t>state</w:t>
      </w:r>
      <w:proofErr w:type="gramEnd"/>
      <w:r w:rsidRPr="284F5EF5">
        <w:rPr>
          <w:w w:val="90"/>
          <w:sz w:val="24"/>
          <w:szCs w:val="24"/>
        </w:rPr>
        <w:t xml:space="preserve"> and national data sets. </w:t>
      </w:r>
      <w:r w:rsidR="00265EE4">
        <w:rPr>
          <w:w w:val="90"/>
          <w:sz w:val="24"/>
          <w:szCs w:val="24"/>
        </w:rPr>
        <w:t xml:space="preserve">In addition, </w:t>
      </w:r>
      <w:r w:rsidR="00CA3AEF">
        <w:rPr>
          <w:w w:val="90"/>
          <w:sz w:val="24"/>
          <w:szCs w:val="24"/>
        </w:rPr>
        <w:t>the EL label affords these students legal supports and certain protections that do not extend to other students who may also be ‘emergent bilingual’ (</w:t>
      </w:r>
      <w:proofErr w:type="spellStart"/>
      <w:r w:rsidR="00CA3AEF">
        <w:rPr>
          <w:w w:val="90"/>
          <w:sz w:val="24"/>
          <w:szCs w:val="24"/>
        </w:rPr>
        <w:t>eg.</w:t>
      </w:r>
      <w:proofErr w:type="spellEnd"/>
      <w:r w:rsidR="00CA3AEF">
        <w:rPr>
          <w:w w:val="90"/>
          <w:sz w:val="24"/>
          <w:szCs w:val="24"/>
        </w:rPr>
        <w:t xml:space="preserve"> an English-speaking student in a dual language program).</w:t>
      </w:r>
      <w:r w:rsidRPr="284F5EF5">
        <w:rPr>
          <w:w w:val="90"/>
          <w:sz w:val="24"/>
          <w:szCs w:val="24"/>
        </w:rPr>
        <w:t xml:space="preserve">  </w:t>
      </w:r>
    </w:p>
    <w:p w:rsidRPr="00B02D43" w:rsidR="00A743EA" w:rsidP="005C0B89" w:rsidRDefault="00A743EA" w14:paraId="1247562B" w14:textId="77777777">
      <w:pPr>
        <w:pStyle w:val="BodyText"/>
        <w:spacing w:before="19" w:line="254" w:lineRule="auto"/>
        <w:ind w:left="551"/>
        <w:rPr>
          <w:rFonts w:cstheme="minorHAnsi"/>
          <w:w w:val="90"/>
          <w:sz w:val="24"/>
          <w:szCs w:val="24"/>
        </w:rPr>
      </w:pPr>
    </w:p>
    <w:p w:rsidRPr="00B02D43" w:rsidR="002E754D" w:rsidP="005C0B89" w:rsidRDefault="00D85B45" w14:paraId="08EC9A7C" w14:textId="4C5C07BF">
      <w:pPr>
        <w:pStyle w:val="BodyText"/>
        <w:spacing w:before="19" w:line="254" w:lineRule="auto"/>
        <w:ind w:left="551"/>
        <w:rPr>
          <w:rFonts w:cstheme="minorHAnsi"/>
          <w:w w:val="90"/>
          <w:sz w:val="24"/>
          <w:szCs w:val="24"/>
        </w:rPr>
      </w:pPr>
      <w:r w:rsidRPr="00B02D43">
        <w:rPr>
          <w:rFonts w:cstheme="minorHAnsi"/>
          <w:w w:val="90"/>
          <w:sz w:val="24"/>
          <w:szCs w:val="24"/>
        </w:rPr>
        <w:t>This handbook</w:t>
      </w:r>
      <w:r w:rsidRPr="00B02D43" w:rsidR="005C0B89">
        <w:rPr>
          <w:rFonts w:cstheme="minorHAnsi"/>
          <w:w w:val="90"/>
          <w:sz w:val="24"/>
          <w:szCs w:val="24"/>
        </w:rPr>
        <w:t xml:space="preserve"> is intended to provide important information specific to </w:t>
      </w:r>
      <w:r w:rsidRPr="00B02D43">
        <w:rPr>
          <w:rFonts w:cstheme="minorHAnsi"/>
          <w:w w:val="90"/>
          <w:sz w:val="24"/>
          <w:szCs w:val="24"/>
        </w:rPr>
        <w:t>th</w:t>
      </w:r>
      <w:r w:rsidRPr="00B02D43" w:rsidR="00410364">
        <w:rPr>
          <w:rFonts w:cstheme="minorHAnsi"/>
          <w:w w:val="90"/>
          <w:sz w:val="24"/>
          <w:szCs w:val="24"/>
        </w:rPr>
        <w:t>e</w:t>
      </w:r>
      <w:r w:rsidRPr="00B02D43">
        <w:rPr>
          <w:rFonts w:cstheme="minorHAnsi"/>
          <w:w w:val="90"/>
          <w:sz w:val="24"/>
          <w:szCs w:val="24"/>
        </w:rPr>
        <w:t xml:space="preserve"> post-licensure</w:t>
      </w:r>
      <w:r w:rsidRPr="00B02D43" w:rsidR="00410364">
        <w:rPr>
          <w:rFonts w:cstheme="minorHAnsi"/>
          <w:w w:val="90"/>
          <w:sz w:val="24"/>
          <w:szCs w:val="24"/>
        </w:rPr>
        <w:t>, online</w:t>
      </w:r>
      <w:r w:rsidRPr="00B02D43">
        <w:rPr>
          <w:rFonts w:cstheme="minorHAnsi"/>
          <w:w w:val="90"/>
          <w:sz w:val="24"/>
          <w:szCs w:val="24"/>
        </w:rPr>
        <w:t xml:space="preserve"> ESOL program of the College of Education, Department of Education Studies.</w:t>
      </w:r>
      <w:r w:rsidRPr="00B02D43" w:rsidR="005C0B89">
        <w:rPr>
          <w:rFonts w:cstheme="minorHAnsi"/>
          <w:w w:val="90"/>
          <w:sz w:val="24"/>
          <w:szCs w:val="24"/>
        </w:rPr>
        <w:t xml:space="preserve"> </w:t>
      </w:r>
      <w:r w:rsidRPr="00B02D43" w:rsidR="005C0B89">
        <w:rPr>
          <w:rFonts w:cstheme="minorHAnsi"/>
          <w:b/>
          <w:bCs/>
          <w:w w:val="90"/>
          <w:sz w:val="24"/>
          <w:szCs w:val="24"/>
        </w:rPr>
        <w:t xml:space="preserve">Students are responsible for informing themselves of University of Oregon policies and procedures. </w:t>
      </w:r>
      <w:r w:rsidR="00922402">
        <w:rPr>
          <w:rFonts w:cstheme="minorHAnsi"/>
          <w:w w:val="90"/>
          <w:sz w:val="24"/>
          <w:szCs w:val="24"/>
        </w:rPr>
        <w:t>Please refer to the “General Policies”</w:t>
      </w:r>
      <w:r w:rsidRPr="00B02D43" w:rsidR="005C0B89">
        <w:rPr>
          <w:rFonts w:cstheme="minorHAnsi"/>
          <w:w w:val="90"/>
          <w:sz w:val="24"/>
          <w:szCs w:val="24"/>
        </w:rPr>
        <w:t xml:space="preserve"> section for </w:t>
      </w:r>
      <w:r w:rsidR="00922402">
        <w:rPr>
          <w:rFonts w:cstheme="minorHAnsi"/>
          <w:w w:val="90"/>
          <w:sz w:val="24"/>
          <w:szCs w:val="24"/>
        </w:rPr>
        <w:t>selected University</w:t>
      </w:r>
      <w:r w:rsidRPr="00B02D43" w:rsidR="005C0B89">
        <w:rPr>
          <w:rFonts w:cstheme="minorHAnsi"/>
          <w:w w:val="90"/>
          <w:sz w:val="24"/>
          <w:szCs w:val="24"/>
        </w:rPr>
        <w:t xml:space="preserve"> policies a</w:t>
      </w:r>
      <w:r w:rsidRPr="00B02D43" w:rsidR="00A743EA">
        <w:rPr>
          <w:rFonts w:cstheme="minorHAnsi"/>
          <w:w w:val="90"/>
          <w:sz w:val="24"/>
          <w:szCs w:val="24"/>
        </w:rPr>
        <w:t>s well as</w:t>
      </w:r>
      <w:r w:rsidRPr="00B02D43" w:rsidR="005C0B89">
        <w:rPr>
          <w:rFonts w:cstheme="minorHAnsi"/>
          <w:w w:val="90"/>
          <w:sz w:val="24"/>
          <w:szCs w:val="24"/>
        </w:rPr>
        <w:t xml:space="preserve"> helpful links to more information</w:t>
      </w:r>
      <w:r w:rsidRPr="00B02D43" w:rsidR="00A743EA">
        <w:rPr>
          <w:rFonts w:cstheme="minorHAnsi"/>
          <w:w w:val="90"/>
          <w:sz w:val="24"/>
          <w:szCs w:val="24"/>
        </w:rPr>
        <w:t xml:space="preserve"> on </w:t>
      </w:r>
      <w:proofErr w:type="gramStart"/>
      <w:r w:rsidRPr="00B02D43" w:rsidR="00A743EA">
        <w:rPr>
          <w:rFonts w:cstheme="minorHAnsi"/>
          <w:w w:val="90"/>
          <w:sz w:val="24"/>
          <w:szCs w:val="24"/>
        </w:rPr>
        <w:t>University</w:t>
      </w:r>
      <w:proofErr w:type="gramEnd"/>
      <w:r w:rsidRPr="00B02D43" w:rsidR="00A743EA">
        <w:rPr>
          <w:rFonts w:cstheme="minorHAnsi"/>
          <w:w w:val="90"/>
          <w:sz w:val="24"/>
          <w:szCs w:val="24"/>
        </w:rPr>
        <w:t xml:space="preserve"> systems</w:t>
      </w:r>
      <w:r w:rsidRPr="00B02D43" w:rsidR="005C0B89">
        <w:rPr>
          <w:rFonts w:cstheme="minorHAnsi"/>
          <w:w w:val="90"/>
          <w:sz w:val="24"/>
          <w:szCs w:val="24"/>
        </w:rPr>
        <w:t xml:space="preserve">. </w:t>
      </w:r>
    </w:p>
    <w:p w:rsidRPr="00B02D43" w:rsidR="00410364" w:rsidP="005E3D4F" w:rsidRDefault="00410364" w14:paraId="7A163742" w14:textId="77777777">
      <w:pPr>
        <w:pStyle w:val="BodyText"/>
        <w:spacing w:before="19" w:line="254" w:lineRule="auto"/>
        <w:ind w:left="551"/>
        <w:rPr>
          <w:rFonts w:cstheme="minorHAnsi"/>
          <w:w w:val="90"/>
          <w:sz w:val="24"/>
          <w:szCs w:val="24"/>
        </w:rPr>
      </w:pPr>
    </w:p>
    <w:p w:rsidRPr="00B02D43" w:rsidR="005C0B89" w:rsidP="3E12356B" w:rsidRDefault="005C0B89" w14:textId="6DECA909" w14:paraId="7FB8A2AF">
      <w:pPr>
        <w:pStyle w:val="BodyText"/>
        <w:spacing w:before="19" w:line="254" w:lineRule="auto"/>
        <w:ind w:left="551"/>
        <w:rPr>
          <w:rFonts w:cs="Calibri" w:cstheme="minorAscii"/>
          <w:sz w:val="24"/>
          <w:szCs w:val="24"/>
        </w:rPr>
      </w:pPr>
      <w:r w:rsidRPr="3E12356B">
        <w:rPr>
          <w:rFonts w:cs="Calibri" w:cstheme="minorAscii"/>
          <w:w w:val="90"/>
          <w:sz w:val="24"/>
          <w:szCs w:val="24"/>
        </w:rPr>
        <w:t xml:space="preserve">All information in this handbook is subject to change as we develop program improvements and adhere to state TSPC and </w:t>
      </w:r>
      <w:r w:rsidRPr="3E12356B">
        <w:rPr>
          <w:rFonts w:cs="Calibri" w:cstheme="minorAscii"/>
          <w:w w:val="90"/>
          <w:sz w:val="24"/>
          <w:szCs w:val="24"/>
        </w:rPr>
        <w:t>EdTPA</w:t>
      </w:r>
      <w:r w:rsidRPr="3E12356B">
        <w:rPr>
          <w:rFonts w:cs="Calibri" w:cstheme="minorAscii"/>
          <w:w w:val="90"/>
          <w:sz w:val="24"/>
          <w:szCs w:val="24"/>
        </w:rPr>
        <w:t xml:space="preserve"> policies and procedures.</w:t>
      </w:r>
    </w:p>
    <w:p w:rsidRPr="00B02D43" w:rsidR="002E754D" w:rsidP="0ADA07C1" w:rsidRDefault="002E754D" w14:paraId="4DCA0F01" w14:textId="6E68522F">
      <w:pPr>
        <w:pStyle w:val="Normal"/>
        <w:spacing w:before="8" w:line="254" w:lineRule="auto"/>
        <w:rPr>
          <w:rFonts w:cs="Calibri" w:cstheme="minorAscii"/>
          <w:b w:val="1"/>
          <w:bCs w:val="1"/>
          <w:sz w:val="12"/>
          <w:szCs w:val="12"/>
        </w:rPr>
        <w:sectPr w:rsidRPr="00B02D43" w:rsidR="002E754D" w:rsidSect="004A5705">
          <w:headerReference w:type="default" r:id="rId19"/>
          <w:footerReference w:type="default" r:id="rId20"/>
          <w:pgSz w:w="12240" w:h="15840" w:orient="portrait"/>
          <w:pgMar w:top="720" w:right="720" w:bottom="720" w:left="720" w:header="0" w:footer="518" w:gutter="0"/>
          <w:pgNumType w:start="2"/>
          <w:cols w:space="720"/>
          <w:docGrid w:linePitch="299"/>
        </w:sectPr>
      </w:pPr>
    </w:p>
    <w:p w:rsidRPr="00B02D43" w:rsidR="009F4E55" w:rsidP="284F5EF5" w:rsidRDefault="008C5A58" w14:paraId="3A118B1A" w14:textId="3580EC4E">
      <w:pPr>
        <w:pStyle w:val="Heading1"/>
        <w:ind w:left="0"/>
        <w:jc w:val="center"/>
        <w:rPr>
          <w:w w:val="90"/>
        </w:rPr>
      </w:pPr>
      <w:bookmarkStart w:name="_Toc1697040337" w:id="1867826201"/>
      <w:r w:rsidRPr="284F5EF5">
        <w:rPr>
          <w:w w:val="90"/>
        </w:rPr>
        <w:t>Pro</w:t>
      </w:r>
      <w:r w:rsidR="00930237">
        <w:rPr>
          <w:w w:val="90"/>
        </w:rPr>
        <w:t>ject</w:t>
      </w:r>
      <w:r w:rsidRPr="284F5EF5">
        <w:rPr>
          <w:w w:val="90"/>
        </w:rPr>
        <w:t xml:space="preserve"> Components and Course of Study</w:t>
      </w:r>
      <w:bookmarkEnd w:id="1867826201"/>
    </w:p>
    <w:p w:rsidRPr="00B02D43" w:rsidR="009F4E55" w:rsidP="009F4E55" w:rsidRDefault="009F4E55" w14:paraId="1F677E1C" w14:textId="77777777">
      <w:pPr>
        <w:pStyle w:val="BodyText"/>
        <w:spacing w:before="19" w:line="254" w:lineRule="auto"/>
        <w:rPr>
          <w:rFonts w:cstheme="minorHAnsi"/>
          <w:b/>
          <w:w w:val="90"/>
          <w:sz w:val="28"/>
          <w:szCs w:val="28"/>
        </w:rPr>
      </w:pPr>
    </w:p>
    <w:p w:rsidRPr="00930237" w:rsidR="00930237" w:rsidP="00930237" w:rsidRDefault="00930237" w14:paraId="49576970" w14:textId="22CBD13C">
      <w:pPr>
        <w:pStyle w:val="BodyText"/>
        <w:spacing w:before="19" w:line="254" w:lineRule="auto"/>
        <w:rPr>
          <w:rFonts w:cstheme="minorHAnsi"/>
          <w:w w:val="90"/>
        </w:rPr>
      </w:pPr>
      <w:r>
        <w:rPr>
          <w:rFonts w:cstheme="minorHAnsi"/>
          <w:w w:val="90"/>
        </w:rPr>
        <w:t>The Education Leaders for Oregon English Learners</w:t>
      </w:r>
      <w:r w:rsidR="004B7F0D">
        <w:rPr>
          <w:rFonts w:cstheme="minorHAnsi"/>
          <w:w w:val="90"/>
        </w:rPr>
        <w:t xml:space="preserve"> (ELOEL)</w:t>
      </w:r>
      <w:r>
        <w:rPr>
          <w:rFonts w:cstheme="minorHAnsi"/>
          <w:w w:val="90"/>
        </w:rPr>
        <w:t xml:space="preserve"> Project </w:t>
      </w:r>
      <w:r w:rsidR="008B6972">
        <w:rPr>
          <w:rFonts w:cstheme="minorHAnsi"/>
          <w:w w:val="90"/>
        </w:rPr>
        <w:t xml:space="preserve">is a grant-funded project which provides candidates with a scholarship </w:t>
      </w:r>
      <w:r w:rsidR="00FC2EB4">
        <w:rPr>
          <w:rFonts w:cstheme="minorHAnsi"/>
          <w:w w:val="90"/>
        </w:rPr>
        <w:t>to earn</w:t>
      </w:r>
      <w:r w:rsidR="007C6FE8">
        <w:rPr>
          <w:rFonts w:cstheme="minorHAnsi"/>
          <w:w w:val="90"/>
        </w:rPr>
        <w:t xml:space="preserve"> their ESOL endorsement and develop the skills and understandings necessary </w:t>
      </w:r>
      <w:r w:rsidR="00FC2EB4">
        <w:rPr>
          <w:rFonts w:cstheme="minorHAnsi"/>
          <w:w w:val="90"/>
        </w:rPr>
        <w:t>for</w:t>
      </w:r>
      <w:r w:rsidR="007C6FE8">
        <w:rPr>
          <w:rFonts w:cstheme="minorHAnsi"/>
          <w:w w:val="90"/>
        </w:rPr>
        <w:t xml:space="preserve"> effective instruction </w:t>
      </w:r>
      <w:r w:rsidR="00FC2EB4">
        <w:rPr>
          <w:rFonts w:cstheme="minorHAnsi"/>
          <w:w w:val="90"/>
        </w:rPr>
        <w:t>of</w:t>
      </w:r>
      <w:r w:rsidR="007C6FE8">
        <w:rPr>
          <w:rFonts w:cstheme="minorHAnsi"/>
          <w:w w:val="90"/>
        </w:rPr>
        <w:t xml:space="preserve"> English Learners. Candidates are expected to participate in </w:t>
      </w:r>
      <w:r w:rsidRPr="007C6FE8" w:rsidR="008B6972">
        <w:rPr>
          <w:rFonts w:cstheme="minorHAnsi"/>
          <w:b/>
          <w:bCs/>
          <w:w w:val="90"/>
        </w:rPr>
        <w:t>two year</w:t>
      </w:r>
      <w:r w:rsidR="007C6FE8">
        <w:rPr>
          <w:rFonts w:cstheme="minorHAnsi"/>
          <w:b/>
          <w:bCs/>
          <w:w w:val="90"/>
        </w:rPr>
        <w:t>s</w:t>
      </w:r>
      <w:r w:rsidR="008B6972">
        <w:rPr>
          <w:rFonts w:cstheme="minorHAnsi"/>
          <w:w w:val="90"/>
        </w:rPr>
        <w:t xml:space="preserve"> </w:t>
      </w:r>
      <w:r w:rsidR="007C6FE8">
        <w:rPr>
          <w:rFonts w:cstheme="minorHAnsi"/>
          <w:w w:val="90"/>
        </w:rPr>
        <w:t xml:space="preserve">of </w:t>
      </w:r>
      <w:r w:rsidR="005C77F7">
        <w:rPr>
          <w:rFonts w:cstheme="minorHAnsi"/>
          <w:w w:val="90"/>
        </w:rPr>
        <w:t>the program</w:t>
      </w:r>
      <w:r w:rsidR="007C6FE8">
        <w:rPr>
          <w:rFonts w:cstheme="minorHAnsi"/>
          <w:w w:val="90"/>
        </w:rPr>
        <w:t xml:space="preserve">, </w:t>
      </w:r>
      <w:r w:rsidR="00FC2EB4">
        <w:rPr>
          <w:rFonts w:cstheme="minorHAnsi"/>
          <w:w w:val="90"/>
        </w:rPr>
        <w:t xml:space="preserve">including </w:t>
      </w:r>
      <w:r w:rsidR="008B6972">
        <w:rPr>
          <w:rFonts w:cstheme="minorHAnsi"/>
          <w:w w:val="90"/>
        </w:rPr>
        <w:t xml:space="preserve">coursework and </w:t>
      </w:r>
      <w:r w:rsidR="00FC2EB4">
        <w:rPr>
          <w:rFonts w:cstheme="minorHAnsi"/>
          <w:w w:val="90"/>
        </w:rPr>
        <w:t xml:space="preserve">follow-up </w:t>
      </w:r>
      <w:r w:rsidR="008B6972">
        <w:rPr>
          <w:rFonts w:cstheme="minorHAnsi"/>
          <w:w w:val="90"/>
        </w:rPr>
        <w:t xml:space="preserve">professional development. </w:t>
      </w:r>
      <w:r w:rsidR="005C77F7">
        <w:rPr>
          <w:rFonts w:cstheme="minorHAnsi"/>
          <w:w w:val="90"/>
        </w:rPr>
        <w:t xml:space="preserve">Additionally, candidates are expected to participate in all grant-related evaluation measures, including surveys and focus groups. </w:t>
      </w:r>
    </w:p>
    <w:p w:rsidR="00930237" w:rsidP="00930237" w:rsidRDefault="00930237" w14:paraId="4F534A89" w14:textId="77777777">
      <w:pPr>
        <w:pStyle w:val="BodyText"/>
        <w:spacing w:before="19" w:line="254" w:lineRule="auto"/>
        <w:rPr>
          <w:rFonts w:cstheme="minorHAnsi"/>
          <w:b/>
          <w:bCs/>
          <w:w w:val="90"/>
          <w:u w:val="single"/>
        </w:rPr>
      </w:pPr>
    </w:p>
    <w:p w:rsidR="00930237" w:rsidP="00930237" w:rsidRDefault="00930237" w14:paraId="6C5E71A6" w14:textId="14EC53CC">
      <w:pPr>
        <w:pStyle w:val="BodyText"/>
        <w:spacing w:before="19" w:line="254" w:lineRule="auto"/>
        <w:rPr>
          <w:rFonts w:cstheme="minorHAnsi"/>
          <w:b/>
          <w:bCs/>
          <w:w w:val="90"/>
          <w:u w:val="single"/>
        </w:rPr>
      </w:pPr>
      <w:r w:rsidRPr="00930237">
        <w:rPr>
          <w:rFonts w:cstheme="minorHAnsi"/>
          <w:b/>
          <w:bCs/>
          <w:w w:val="90"/>
          <w:u w:val="single"/>
        </w:rPr>
        <w:t xml:space="preserve">Year 1: ESOL Endorsement Program </w:t>
      </w:r>
    </w:p>
    <w:p w:rsidRPr="00930237" w:rsidR="00930237" w:rsidP="00930237" w:rsidRDefault="00930237" w14:paraId="6B6B7820" w14:textId="77777777">
      <w:pPr>
        <w:pStyle w:val="BodyText"/>
        <w:spacing w:before="19" w:line="254" w:lineRule="auto"/>
        <w:rPr>
          <w:rFonts w:cstheme="minorHAnsi"/>
          <w:b/>
          <w:bCs/>
          <w:w w:val="90"/>
          <w:u w:val="single"/>
        </w:rPr>
      </w:pPr>
    </w:p>
    <w:p w:rsidRPr="00B02D43" w:rsidR="002E754D" w:rsidP="00427769" w:rsidRDefault="00BE7AE4" w14:paraId="503E2FC6" w14:textId="15A815F1">
      <w:pPr>
        <w:pStyle w:val="BodyText"/>
        <w:spacing w:before="19" w:line="254" w:lineRule="auto"/>
        <w:ind w:left="551"/>
        <w:rPr>
          <w:rFonts w:cstheme="minorHAnsi"/>
          <w:w w:val="90"/>
        </w:rPr>
      </w:pPr>
      <w:r w:rsidRPr="00B02D43">
        <w:rPr>
          <w:rFonts w:cstheme="minorHAnsi"/>
          <w:w w:val="90"/>
        </w:rPr>
        <w:t xml:space="preserve">To complete the ESOL Endorsement, candidates must do the following: </w:t>
      </w:r>
    </w:p>
    <w:p w:rsidRPr="00B02D43" w:rsidR="00BE7AE4" w:rsidP="00BE7AE4" w:rsidRDefault="00BE7AE4" w14:paraId="6038FBB9" w14:textId="4B39DFB9">
      <w:pPr>
        <w:pStyle w:val="BodyText"/>
        <w:numPr>
          <w:ilvl w:val="0"/>
          <w:numId w:val="45"/>
        </w:numPr>
        <w:spacing w:before="19" w:line="254" w:lineRule="auto"/>
        <w:rPr>
          <w:rFonts w:cstheme="minorHAnsi"/>
          <w:w w:val="90"/>
        </w:rPr>
      </w:pPr>
      <w:r w:rsidRPr="00B02D43">
        <w:rPr>
          <w:rFonts w:cstheme="minorHAnsi"/>
          <w:w w:val="90"/>
        </w:rPr>
        <w:t xml:space="preserve">Complete all ESOL coursework with a 3.0/B average or </w:t>
      </w:r>
      <w:proofErr w:type="gramStart"/>
      <w:r w:rsidRPr="00B02D43">
        <w:rPr>
          <w:rFonts w:cstheme="minorHAnsi"/>
          <w:w w:val="90"/>
        </w:rPr>
        <w:t>higher</w:t>
      </w:r>
      <w:proofErr w:type="gramEnd"/>
    </w:p>
    <w:p w:rsidRPr="00B02D43" w:rsidR="00B6318B" w:rsidP="00BE7AE4" w:rsidRDefault="00B6318B" w14:paraId="24BD8DDE" w14:textId="4C7BAA61">
      <w:pPr>
        <w:pStyle w:val="BodyText"/>
        <w:numPr>
          <w:ilvl w:val="0"/>
          <w:numId w:val="45"/>
        </w:numPr>
        <w:spacing w:before="19" w:line="254" w:lineRule="auto"/>
        <w:rPr>
          <w:rFonts w:cstheme="minorHAnsi"/>
          <w:w w:val="90"/>
        </w:rPr>
      </w:pPr>
      <w:r w:rsidRPr="00B02D43">
        <w:rPr>
          <w:rFonts w:cstheme="minorHAnsi"/>
          <w:w w:val="90"/>
        </w:rPr>
        <w:t>Submit a satisfactory Professional Growth Assessment during the ESOL Practicum</w:t>
      </w:r>
    </w:p>
    <w:p w:rsidR="00930237" w:rsidP="00930237" w:rsidRDefault="00B6318B" w14:paraId="0F74FA04" w14:textId="4D8B28CF">
      <w:pPr>
        <w:pStyle w:val="BodyText"/>
        <w:numPr>
          <w:ilvl w:val="0"/>
          <w:numId w:val="45"/>
        </w:numPr>
        <w:spacing w:before="19" w:line="254" w:lineRule="auto"/>
        <w:rPr>
          <w:rFonts w:cstheme="minorHAnsi"/>
          <w:w w:val="90"/>
        </w:rPr>
      </w:pPr>
      <w:r w:rsidRPr="00B02D43">
        <w:rPr>
          <w:rFonts w:cstheme="minorHAnsi"/>
          <w:w w:val="90"/>
        </w:rPr>
        <w:t xml:space="preserve">Pass the ESOL exam from ORELA (Oregon Educator Licensure Assessments) </w:t>
      </w:r>
    </w:p>
    <w:p w:rsidRPr="005C77F7" w:rsidR="005C77F7" w:rsidP="005C77F7" w:rsidRDefault="005C77F7" w14:paraId="71E31352" w14:textId="77777777">
      <w:pPr>
        <w:pStyle w:val="BodyText"/>
        <w:spacing w:before="19" w:line="254" w:lineRule="auto"/>
        <w:ind w:left="911"/>
        <w:rPr>
          <w:rFonts w:cstheme="minorHAnsi"/>
          <w:w w:val="90"/>
        </w:rPr>
      </w:pPr>
    </w:p>
    <w:p w:rsidRPr="00B02D43" w:rsidR="00BE7AE4" w:rsidP="00427769" w:rsidRDefault="00BE7AE4" w14:paraId="19FB30F7" w14:textId="77777777">
      <w:pPr>
        <w:pStyle w:val="BodyText"/>
        <w:spacing w:before="19" w:line="254" w:lineRule="auto"/>
        <w:ind w:left="551"/>
        <w:rPr>
          <w:rFonts w:cstheme="minorHAnsi"/>
          <w:w w:val="90"/>
        </w:rPr>
      </w:pPr>
    </w:p>
    <w:tbl>
      <w:tblPr>
        <w:tblW w:w="10890" w:type="dxa"/>
        <w:tblInd w:w="117" w:type="dxa"/>
        <w:tblBorders>
          <w:top w:val="single" w:color="7F7F7F" w:themeColor="text1" w:themeTint="80" w:sz="6" w:space="0"/>
          <w:left w:val="single" w:color="7F7F7F" w:themeColor="text1" w:themeTint="80" w:sz="6" w:space="0"/>
          <w:bottom w:val="single" w:color="7F7F7F" w:themeColor="text1" w:themeTint="80" w:sz="6" w:space="0"/>
          <w:right w:val="single" w:color="7F7F7F" w:themeColor="text1" w:themeTint="80" w:sz="6" w:space="0"/>
          <w:insideH w:val="single" w:color="7F7F7F" w:themeColor="text1" w:themeTint="80" w:sz="6" w:space="0"/>
          <w:insideV w:val="single" w:color="7F7F7F" w:themeColor="text1" w:themeTint="80" w:sz="6" w:space="0"/>
        </w:tblBorders>
        <w:tblLayout w:type="fixed"/>
        <w:tblCellMar>
          <w:left w:w="0" w:type="dxa"/>
          <w:right w:w="0" w:type="dxa"/>
        </w:tblCellMar>
        <w:tblLook w:val="01E0" w:firstRow="1" w:lastRow="1" w:firstColumn="1" w:lastColumn="1" w:noHBand="0" w:noVBand="0"/>
      </w:tblPr>
      <w:tblGrid>
        <w:gridCol w:w="5130"/>
        <w:gridCol w:w="1155"/>
        <w:gridCol w:w="2925"/>
        <w:gridCol w:w="1680"/>
      </w:tblGrid>
      <w:tr w:rsidRPr="00B02D43" w:rsidR="002E754D" w:rsidTr="1B530ECC" w14:paraId="2527C9D9" w14:textId="77777777">
        <w:trPr>
          <w:trHeight w:val="1035"/>
        </w:trPr>
        <w:tc>
          <w:tcPr>
            <w:tcW w:w="5130" w:type="dxa"/>
            <w:shd w:val="clear" w:color="auto" w:fill="F2F2F2" w:themeFill="background1" w:themeFillShade="F2"/>
            <w:tcMar/>
            <w:vAlign w:val="center"/>
          </w:tcPr>
          <w:p w:rsidRPr="00B02D43" w:rsidR="002E754D" w:rsidP="00B82D63" w:rsidRDefault="00D85B45" w14:paraId="7CBBADF8" w14:textId="4389B58D">
            <w:pPr>
              <w:pStyle w:val="BodyText"/>
              <w:spacing w:before="19" w:line="254" w:lineRule="auto"/>
              <w:ind w:left="551"/>
              <w:jc w:val="center"/>
              <w:rPr>
                <w:rFonts w:cstheme="minorHAnsi"/>
                <w:b/>
                <w:bCs/>
                <w:w w:val="90"/>
              </w:rPr>
            </w:pPr>
            <w:r w:rsidRPr="00B02D43">
              <w:rPr>
                <w:rFonts w:cstheme="minorHAnsi"/>
                <w:b/>
                <w:bCs/>
                <w:w w:val="90"/>
              </w:rPr>
              <w:t>ESOL Endorsement Course Requir</w:t>
            </w:r>
            <w:r w:rsidR="000508AB">
              <w:rPr>
                <w:rFonts w:cstheme="minorHAnsi"/>
                <w:b/>
                <w:bCs/>
                <w:w w:val="90"/>
              </w:rPr>
              <w:t>ements</w:t>
            </w:r>
          </w:p>
        </w:tc>
        <w:tc>
          <w:tcPr>
            <w:tcW w:w="1155" w:type="dxa"/>
            <w:shd w:val="clear" w:color="auto" w:fill="F2F2F2" w:themeFill="background1" w:themeFillShade="F2"/>
            <w:tcMar/>
            <w:vAlign w:val="center"/>
          </w:tcPr>
          <w:p w:rsidRPr="00B02D43" w:rsidR="002E754D" w:rsidP="00B82D63" w:rsidRDefault="00D85B45" w14:paraId="470E0AA4" w14:textId="77777777">
            <w:pPr>
              <w:pStyle w:val="BodyText"/>
              <w:spacing w:before="19" w:line="254" w:lineRule="auto"/>
              <w:jc w:val="center"/>
              <w:rPr>
                <w:rFonts w:cstheme="minorHAnsi"/>
                <w:b/>
                <w:bCs/>
                <w:w w:val="90"/>
              </w:rPr>
            </w:pPr>
            <w:r w:rsidRPr="00B02D43">
              <w:rPr>
                <w:rFonts w:cstheme="minorHAnsi"/>
                <w:b/>
                <w:bCs/>
                <w:w w:val="90"/>
              </w:rPr>
              <w:t>Credits</w:t>
            </w:r>
          </w:p>
        </w:tc>
        <w:tc>
          <w:tcPr>
            <w:tcW w:w="2925" w:type="dxa"/>
            <w:shd w:val="clear" w:color="auto" w:fill="F2F2F2" w:themeFill="background1" w:themeFillShade="F2"/>
            <w:tcMar/>
            <w:vAlign w:val="center"/>
          </w:tcPr>
          <w:p w:rsidRPr="00B02D43" w:rsidR="002E754D" w:rsidP="00B82D63" w:rsidRDefault="00D85B45" w14:paraId="00BAFFB0" w14:textId="77777777">
            <w:pPr>
              <w:pStyle w:val="BodyText"/>
              <w:spacing w:before="19" w:line="254" w:lineRule="auto"/>
              <w:ind w:left="551"/>
              <w:jc w:val="center"/>
              <w:rPr>
                <w:rFonts w:cstheme="minorHAnsi"/>
                <w:b/>
                <w:bCs/>
                <w:w w:val="90"/>
              </w:rPr>
            </w:pPr>
            <w:r w:rsidRPr="00B02D43">
              <w:rPr>
                <w:rFonts w:cstheme="minorHAnsi"/>
                <w:b/>
                <w:bCs/>
                <w:w w:val="90"/>
              </w:rPr>
              <w:t>Terms Offered</w:t>
            </w:r>
          </w:p>
        </w:tc>
        <w:tc>
          <w:tcPr>
            <w:tcW w:w="1680" w:type="dxa"/>
            <w:shd w:val="clear" w:color="auto" w:fill="F2F2F2" w:themeFill="background1" w:themeFillShade="F2"/>
            <w:tcMar/>
            <w:vAlign w:val="center"/>
          </w:tcPr>
          <w:p w:rsidRPr="00B02D43" w:rsidR="002E754D" w:rsidP="00B82D63" w:rsidRDefault="00D85B45" w14:paraId="20EFA8B4" w14:textId="77777777">
            <w:pPr>
              <w:pStyle w:val="BodyText"/>
              <w:spacing w:before="19" w:line="254" w:lineRule="auto"/>
              <w:jc w:val="center"/>
              <w:rPr>
                <w:rFonts w:cstheme="minorHAnsi"/>
                <w:b/>
                <w:bCs/>
                <w:w w:val="90"/>
              </w:rPr>
            </w:pPr>
            <w:r w:rsidRPr="00B02D43">
              <w:rPr>
                <w:rFonts w:cstheme="minorHAnsi"/>
                <w:b/>
                <w:bCs/>
                <w:w w:val="90"/>
              </w:rPr>
              <w:t>Expected Completion</w:t>
            </w:r>
          </w:p>
        </w:tc>
      </w:tr>
      <w:tr w:rsidRPr="00B02D43" w:rsidR="002E754D" w:rsidTr="1B530ECC" w14:paraId="6590C7D5" w14:textId="77777777">
        <w:trPr>
          <w:trHeight w:val="450" w:hRule="exact"/>
        </w:trPr>
        <w:tc>
          <w:tcPr>
            <w:tcW w:w="5130" w:type="dxa"/>
            <w:tcMar/>
          </w:tcPr>
          <w:p w:rsidRPr="00B02D43" w:rsidR="002E754D" w:rsidP="00B82D63" w:rsidRDefault="00D85B45" w14:paraId="0277619D" w14:textId="77777777">
            <w:pPr>
              <w:pStyle w:val="BodyText"/>
              <w:spacing w:before="19" w:line="254" w:lineRule="auto"/>
              <w:ind w:left="551"/>
              <w:rPr>
                <w:rFonts w:cstheme="minorHAnsi"/>
                <w:w w:val="90"/>
              </w:rPr>
            </w:pPr>
            <w:r w:rsidRPr="00B02D43">
              <w:rPr>
                <w:rFonts w:cstheme="minorHAnsi"/>
                <w:w w:val="90"/>
              </w:rPr>
              <w:t>EDST 616 Language, Power, and Education</w:t>
            </w:r>
          </w:p>
        </w:tc>
        <w:tc>
          <w:tcPr>
            <w:tcW w:w="1155" w:type="dxa"/>
            <w:tcMar/>
          </w:tcPr>
          <w:p w:rsidRPr="00B02D43" w:rsidR="002E754D" w:rsidP="00427769" w:rsidRDefault="00D85B45" w14:paraId="38E882B7" w14:textId="77777777">
            <w:pPr>
              <w:pStyle w:val="BodyText"/>
              <w:spacing w:before="19" w:line="254" w:lineRule="auto"/>
              <w:ind w:left="551"/>
              <w:rPr>
                <w:rFonts w:cstheme="minorHAnsi"/>
                <w:w w:val="90"/>
              </w:rPr>
            </w:pPr>
            <w:r w:rsidRPr="00B02D43">
              <w:rPr>
                <w:rFonts w:cstheme="minorHAnsi"/>
                <w:w w:val="90"/>
              </w:rPr>
              <w:t>4</w:t>
            </w:r>
          </w:p>
        </w:tc>
        <w:tc>
          <w:tcPr>
            <w:tcW w:w="2925" w:type="dxa"/>
            <w:tcMar/>
          </w:tcPr>
          <w:p w:rsidRPr="00B02D43" w:rsidR="002E754D" w:rsidP="00427769" w:rsidRDefault="00D85B45" w14:paraId="4AEB6AEE" w14:textId="77777777">
            <w:pPr>
              <w:pStyle w:val="BodyText"/>
              <w:spacing w:before="19" w:line="254" w:lineRule="auto"/>
              <w:ind w:left="551"/>
              <w:rPr>
                <w:rFonts w:cstheme="minorHAnsi"/>
                <w:w w:val="90"/>
              </w:rPr>
            </w:pPr>
            <w:r w:rsidRPr="00B02D43">
              <w:rPr>
                <w:rFonts w:cstheme="minorHAnsi"/>
                <w:w w:val="90"/>
              </w:rPr>
              <w:t>Summer (4 weeks)</w:t>
            </w:r>
          </w:p>
        </w:tc>
        <w:tc>
          <w:tcPr>
            <w:tcW w:w="1680" w:type="dxa"/>
            <w:tcMar/>
          </w:tcPr>
          <w:p w:rsidRPr="00B02D43" w:rsidR="002E754D" w:rsidP="00427769" w:rsidRDefault="007A3FB8" w14:paraId="44720759" w14:textId="3FE36DD0">
            <w:pPr>
              <w:pStyle w:val="BodyText"/>
              <w:spacing w:before="19" w:line="254" w:lineRule="auto"/>
              <w:ind w:left="551"/>
              <w:rPr>
                <w:rFonts w:cstheme="minorHAnsi"/>
                <w:w w:val="90"/>
              </w:rPr>
            </w:pPr>
            <w:r w:rsidRPr="00B02D43">
              <w:rPr>
                <w:rFonts w:cstheme="minorHAnsi"/>
                <w:w w:val="90"/>
              </w:rPr>
              <w:t>Summer</w:t>
            </w:r>
          </w:p>
        </w:tc>
      </w:tr>
      <w:tr w:rsidRPr="00B02D43" w:rsidR="00B82D63" w:rsidTr="1B530ECC" w14:paraId="11FDD7A9" w14:textId="77777777">
        <w:trPr>
          <w:trHeight w:val="450"/>
        </w:trPr>
        <w:tc>
          <w:tcPr>
            <w:tcW w:w="5130" w:type="dxa"/>
            <w:tcMar/>
          </w:tcPr>
          <w:p w:rsidRPr="00B02D43" w:rsidR="005B09A1" w:rsidP="00B82D63" w:rsidRDefault="005B09A1" w14:paraId="0BF5466A" w14:textId="2FEAA93C">
            <w:pPr>
              <w:pStyle w:val="BodyText"/>
              <w:spacing w:before="19" w:line="254" w:lineRule="auto"/>
              <w:ind w:left="551"/>
              <w:rPr>
                <w:rFonts w:cstheme="minorHAnsi"/>
              </w:rPr>
            </w:pPr>
            <w:r w:rsidRPr="00B02D43">
              <w:rPr>
                <w:rFonts w:cstheme="minorHAnsi"/>
                <w:w w:val="90"/>
              </w:rPr>
              <w:t>EDST 647 EL</w:t>
            </w:r>
            <w:r w:rsidRPr="00B02D43" w:rsidR="00BE7AE4">
              <w:rPr>
                <w:rFonts w:cstheme="minorHAnsi"/>
                <w:w w:val="90"/>
              </w:rPr>
              <w:t>L</w:t>
            </w:r>
            <w:r w:rsidRPr="00B02D43">
              <w:rPr>
                <w:rFonts w:cstheme="minorHAnsi"/>
                <w:w w:val="90"/>
              </w:rPr>
              <w:t xml:space="preserve"> Instruction Methods: Applied</w:t>
            </w:r>
          </w:p>
          <w:p w:rsidRPr="00B02D43" w:rsidR="00B82D63" w:rsidP="00B82D63" w:rsidRDefault="00B82D63" w14:paraId="08E1402B" w14:textId="4F8F0A6D">
            <w:pPr>
              <w:pStyle w:val="BodyText"/>
              <w:spacing w:before="19" w:line="254" w:lineRule="auto"/>
              <w:ind w:left="551"/>
              <w:rPr>
                <w:rFonts w:cstheme="minorHAnsi"/>
              </w:rPr>
            </w:pPr>
          </w:p>
        </w:tc>
        <w:tc>
          <w:tcPr>
            <w:tcW w:w="1155" w:type="dxa"/>
            <w:tcMar/>
          </w:tcPr>
          <w:p w:rsidRPr="00B02D43" w:rsidR="00B82D63" w:rsidP="00B82D63" w:rsidRDefault="005B09A1" w14:paraId="01CFB0A9" w14:textId="373E39C3">
            <w:pPr>
              <w:pStyle w:val="BodyText"/>
              <w:spacing w:before="19" w:line="254" w:lineRule="auto"/>
              <w:ind w:left="551"/>
              <w:rPr>
                <w:rFonts w:cstheme="minorHAnsi"/>
              </w:rPr>
            </w:pPr>
            <w:r w:rsidRPr="00B02D43">
              <w:rPr>
                <w:rFonts w:cstheme="minorHAnsi"/>
              </w:rPr>
              <w:t>3</w:t>
            </w:r>
          </w:p>
        </w:tc>
        <w:tc>
          <w:tcPr>
            <w:tcW w:w="2925" w:type="dxa"/>
            <w:tcMar/>
          </w:tcPr>
          <w:p w:rsidRPr="00B02D43" w:rsidR="00B82D63" w:rsidP="005B09A1" w:rsidRDefault="00B82D63" w14:paraId="0FD09CF8" w14:textId="0D422B46">
            <w:pPr>
              <w:pStyle w:val="BodyText"/>
              <w:spacing w:before="19" w:line="254" w:lineRule="auto"/>
              <w:ind w:left="551"/>
              <w:rPr>
                <w:rFonts w:cstheme="minorHAnsi"/>
              </w:rPr>
            </w:pPr>
            <w:r w:rsidRPr="00B02D43">
              <w:rPr>
                <w:rFonts w:cstheme="minorHAnsi"/>
              </w:rPr>
              <w:t>Fall (11 weeks)</w:t>
            </w:r>
          </w:p>
        </w:tc>
        <w:tc>
          <w:tcPr>
            <w:tcW w:w="1680" w:type="dxa"/>
            <w:tcMar/>
          </w:tcPr>
          <w:p w:rsidRPr="00B02D43" w:rsidR="00B82D63" w:rsidP="00B82D63" w:rsidRDefault="007A3FB8" w14:paraId="74BFF93C" w14:textId="05C6B691">
            <w:pPr>
              <w:pStyle w:val="BodyText"/>
              <w:spacing w:before="19" w:line="254" w:lineRule="auto"/>
              <w:ind w:left="551"/>
              <w:rPr>
                <w:rFonts w:cstheme="minorHAnsi"/>
              </w:rPr>
            </w:pPr>
            <w:r w:rsidRPr="00B02D43">
              <w:rPr>
                <w:rFonts w:cstheme="minorHAnsi"/>
              </w:rPr>
              <w:t>Fall</w:t>
            </w:r>
          </w:p>
        </w:tc>
      </w:tr>
      <w:tr w:rsidRPr="00B02D43" w:rsidR="00B82D63" w:rsidTr="1B530ECC" w14:paraId="361527E6" w14:textId="77777777">
        <w:trPr>
          <w:trHeight w:val="450"/>
        </w:trPr>
        <w:tc>
          <w:tcPr>
            <w:tcW w:w="5130" w:type="dxa"/>
            <w:tcMar/>
          </w:tcPr>
          <w:p w:rsidRPr="00B02D43" w:rsidR="00B82D63" w:rsidP="284F5EF5" w:rsidRDefault="284F5EF5" w14:paraId="60717CC6" w14:textId="315A2815">
            <w:pPr>
              <w:pStyle w:val="BodyText"/>
              <w:spacing w:before="19" w:line="254" w:lineRule="auto"/>
              <w:ind w:left="551"/>
            </w:pPr>
            <w:r w:rsidRPr="284F5EF5">
              <w:t xml:space="preserve">EDST 646 ESOL Pedagogy for </w:t>
            </w:r>
            <w:r w:rsidR="00D02325">
              <w:t>K-8</w:t>
            </w:r>
            <w:r w:rsidRPr="284F5EF5">
              <w:t xml:space="preserve"> Classrooms</w:t>
            </w:r>
          </w:p>
        </w:tc>
        <w:tc>
          <w:tcPr>
            <w:tcW w:w="1155" w:type="dxa"/>
            <w:tcMar/>
          </w:tcPr>
          <w:p w:rsidRPr="00B02D43" w:rsidR="00B82D63" w:rsidP="00B82D63" w:rsidRDefault="005B09A1" w14:paraId="457756BF" w14:textId="02A5FCE3">
            <w:pPr>
              <w:pStyle w:val="BodyText"/>
              <w:spacing w:before="19" w:line="254" w:lineRule="auto"/>
              <w:ind w:left="551"/>
              <w:rPr>
                <w:rFonts w:cstheme="minorHAnsi"/>
              </w:rPr>
            </w:pPr>
            <w:r w:rsidRPr="00B02D43">
              <w:rPr>
                <w:rFonts w:cstheme="minorHAnsi"/>
              </w:rPr>
              <w:t>4</w:t>
            </w:r>
          </w:p>
        </w:tc>
        <w:tc>
          <w:tcPr>
            <w:tcW w:w="2925" w:type="dxa"/>
            <w:tcMar/>
          </w:tcPr>
          <w:p w:rsidRPr="00B02D43" w:rsidR="00B82D63" w:rsidP="00B82D63" w:rsidRDefault="00B82D63" w14:paraId="1CA0DD87" w14:textId="418FA8F9">
            <w:pPr>
              <w:pStyle w:val="BodyText"/>
              <w:spacing w:before="19" w:line="254" w:lineRule="auto"/>
              <w:ind w:left="551"/>
              <w:rPr>
                <w:rFonts w:cstheme="minorHAnsi"/>
              </w:rPr>
            </w:pPr>
            <w:r w:rsidRPr="00B02D43">
              <w:rPr>
                <w:rFonts w:cstheme="minorHAnsi"/>
              </w:rPr>
              <w:t>Winter (11 weeks)</w:t>
            </w:r>
          </w:p>
        </w:tc>
        <w:tc>
          <w:tcPr>
            <w:tcW w:w="1680" w:type="dxa"/>
            <w:tcMar/>
          </w:tcPr>
          <w:p w:rsidRPr="00B02D43" w:rsidR="00B82D63" w:rsidP="00B82D63" w:rsidRDefault="007A3FB8" w14:paraId="4F0574D9" w14:textId="2A9AF6A4">
            <w:pPr>
              <w:pStyle w:val="BodyText"/>
              <w:spacing w:before="19" w:line="254" w:lineRule="auto"/>
              <w:ind w:left="551"/>
              <w:rPr>
                <w:rFonts w:cstheme="minorHAnsi"/>
              </w:rPr>
            </w:pPr>
            <w:r w:rsidRPr="00B02D43">
              <w:rPr>
                <w:rFonts w:cstheme="minorHAnsi"/>
              </w:rPr>
              <w:t>Winter</w:t>
            </w:r>
          </w:p>
        </w:tc>
      </w:tr>
      <w:tr w:rsidRPr="00B02D43" w:rsidR="002E754D" w:rsidTr="1B530ECC" w14:paraId="39C48BB6" w14:textId="77777777">
        <w:trPr>
          <w:trHeight w:val="659" w:hRule="exact"/>
        </w:trPr>
        <w:tc>
          <w:tcPr>
            <w:tcW w:w="5130" w:type="dxa"/>
            <w:tcMar/>
          </w:tcPr>
          <w:p w:rsidRPr="00B02D43" w:rsidR="002E754D" w:rsidP="284F5EF5" w:rsidRDefault="284F5EF5" w14:paraId="3A2717B2" w14:textId="7FEFA11D">
            <w:pPr>
              <w:pStyle w:val="BodyText"/>
              <w:spacing w:before="19" w:line="254" w:lineRule="auto"/>
              <w:ind w:left="551"/>
            </w:pPr>
            <w:r w:rsidRPr="284F5EF5">
              <w:t>EDST 618 Teaching in the English Language Development (ELD) Classroom</w:t>
            </w:r>
          </w:p>
          <w:p w:rsidRPr="00B02D43" w:rsidR="005B09A1" w:rsidP="00B82D63" w:rsidRDefault="005B09A1" w14:paraId="3AB774BC" w14:textId="77777777">
            <w:pPr>
              <w:pStyle w:val="BodyText"/>
              <w:spacing w:before="19" w:line="254" w:lineRule="auto"/>
              <w:ind w:left="551"/>
              <w:rPr>
                <w:rFonts w:cstheme="minorHAnsi"/>
              </w:rPr>
            </w:pPr>
          </w:p>
          <w:p w:rsidRPr="00B02D43" w:rsidR="005B09A1" w:rsidP="00B82D63" w:rsidRDefault="005B09A1" w14:paraId="7E4F22CC" w14:textId="10349ADE">
            <w:pPr>
              <w:pStyle w:val="BodyText"/>
              <w:spacing w:before="19" w:line="254" w:lineRule="auto"/>
              <w:ind w:left="551"/>
              <w:rPr>
                <w:rFonts w:cstheme="minorHAnsi"/>
                <w:w w:val="90"/>
              </w:rPr>
            </w:pPr>
          </w:p>
        </w:tc>
        <w:tc>
          <w:tcPr>
            <w:tcW w:w="1155" w:type="dxa"/>
            <w:tcMar/>
          </w:tcPr>
          <w:p w:rsidRPr="00B02D43" w:rsidR="002E754D" w:rsidP="1B530ECC" w:rsidRDefault="3DB7D98C" w14:paraId="3CF6E5F1" w14:textId="77777777">
            <w:pPr>
              <w:pStyle w:val="BodyText"/>
              <w:spacing w:before="19" w:line="254" w:lineRule="auto"/>
              <w:ind w:left="551"/>
              <w:rPr>
                <w:rFonts w:cs="Calibri" w:cstheme="minorAscii"/>
                <w:w w:val="90"/>
              </w:rPr>
            </w:pPr>
            <w:r w:rsidRPr="1B530ECC">
              <w:rPr>
                <w:rFonts w:cs="Calibri" w:cstheme="minorAscii"/>
                <w:w w:val="90"/>
              </w:rPr>
              <w:t>3</w:t>
            </w:r>
          </w:p>
        </w:tc>
        <w:tc>
          <w:tcPr>
            <w:tcW w:w="2925" w:type="dxa"/>
            <w:tcMar/>
          </w:tcPr>
          <w:p w:rsidRPr="00B02D43" w:rsidR="002E754D" w:rsidP="00B82D63" w:rsidRDefault="00D85B45" w14:paraId="0564D405" w14:textId="77777777">
            <w:pPr>
              <w:pStyle w:val="BodyText"/>
              <w:spacing w:before="19" w:line="254" w:lineRule="auto"/>
              <w:ind w:left="551"/>
              <w:rPr>
                <w:rFonts w:cstheme="minorHAnsi"/>
                <w:w w:val="90"/>
              </w:rPr>
            </w:pPr>
            <w:r w:rsidRPr="00B02D43">
              <w:rPr>
                <w:rFonts w:cstheme="minorHAnsi"/>
                <w:w w:val="90"/>
              </w:rPr>
              <w:t>S</w:t>
            </w:r>
            <w:r w:rsidRPr="00B02D43" w:rsidR="4657A3C9">
              <w:rPr>
                <w:rFonts w:cstheme="minorHAnsi"/>
                <w:w w:val="90"/>
              </w:rPr>
              <w:t xml:space="preserve">pring </w:t>
            </w:r>
            <w:r w:rsidRPr="00B02D43" w:rsidR="3B08D44D">
              <w:rPr>
                <w:rFonts w:cstheme="minorHAnsi"/>
                <w:w w:val="90"/>
              </w:rPr>
              <w:t>(</w:t>
            </w:r>
            <w:r w:rsidRPr="00B02D43" w:rsidR="4657A3C9">
              <w:rPr>
                <w:rFonts w:cstheme="minorHAnsi"/>
                <w:w w:val="90"/>
              </w:rPr>
              <w:t>11 weeks</w:t>
            </w:r>
            <w:r w:rsidRPr="00B02D43" w:rsidR="224E4716">
              <w:rPr>
                <w:rFonts w:cstheme="minorHAnsi"/>
                <w:w w:val="90"/>
              </w:rPr>
              <w:t>)</w:t>
            </w:r>
          </w:p>
          <w:p w:rsidRPr="00B02D43" w:rsidR="005B09A1" w:rsidP="00B82D63" w:rsidRDefault="005B09A1" w14:paraId="474B0374" w14:textId="77777777">
            <w:pPr>
              <w:pStyle w:val="BodyText"/>
              <w:spacing w:before="19" w:line="254" w:lineRule="auto"/>
              <w:ind w:left="551"/>
              <w:rPr>
                <w:rFonts w:cstheme="minorHAnsi"/>
                <w:w w:val="90"/>
              </w:rPr>
            </w:pPr>
          </w:p>
          <w:p w:rsidRPr="00B02D43" w:rsidR="005B09A1" w:rsidP="00B82D63" w:rsidRDefault="005B09A1" w14:paraId="66E035E0" w14:textId="313B6AC7">
            <w:pPr>
              <w:pStyle w:val="BodyText"/>
              <w:spacing w:before="19" w:line="254" w:lineRule="auto"/>
              <w:ind w:left="551"/>
              <w:rPr>
                <w:rFonts w:cstheme="minorHAnsi"/>
                <w:w w:val="90"/>
              </w:rPr>
            </w:pPr>
          </w:p>
        </w:tc>
        <w:tc>
          <w:tcPr>
            <w:tcW w:w="1680" w:type="dxa"/>
            <w:tcMar/>
          </w:tcPr>
          <w:p w:rsidRPr="00B02D43" w:rsidR="002E754D" w:rsidP="00427769" w:rsidRDefault="007A3FB8" w14:paraId="2BE40648" w14:textId="2259B937">
            <w:pPr>
              <w:pStyle w:val="BodyText"/>
              <w:spacing w:before="19" w:line="254" w:lineRule="auto"/>
              <w:ind w:left="551"/>
              <w:rPr>
                <w:rFonts w:cstheme="minorHAnsi"/>
                <w:w w:val="90"/>
              </w:rPr>
            </w:pPr>
            <w:r w:rsidRPr="00B02D43">
              <w:rPr>
                <w:rFonts w:cstheme="minorHAnsi"/>
                <w:w w:val="90"/>
              </w:rPr>
              <w:t>Spring</w:t>
            </w:r>
          </w:p>
          <w:p w:rsidRPr="00B02D43" w:rsidR="005B09A1" w:rsidP="00427769" w:rsidRDefault="005B09A1" w14:paraId="427FBEB9" w14:textId="038B2A34">
            <w:pPr>
              <w:pStyle w:val="BodyText"/>
              <w:spacing w:before="19" w:line="254" w:lineRule="auto"/>
              <w:ind w:left="551"/>
              <w:rPr>
                <w:rFonts w:cstheme="minorHAnsi"/>
                <w:w w:val="90"/>
              </w:rPr>
            </w:pPr>
          </w:p>
        </w:tc>
      </w:tr>
      <w:tr w:rsidRPr="00B02D43" w:rsidR="00B82D63" w:rsidTr="1B530ECC" w14:paraId="603C4E3F" w14:textId="77777777">
        <w:trPr>
          <w:trHeight w:val="284"/>
        </w:trPr>
        <w:tc>
          <w:tcPr>
            <w:tcW w:w="5130" w:type="dxa"/>
            <w:tcMar/>
          </w:tcPr>
          <w:p w:rsidRPr="00B02D43" w:rsidR="005B09A1" w:rsidP="005B09A1" w:rsidRDefault="00B82D63" w14:paraId="5035B955" w14:textId="0E37F07C">
            <w:pPr>
              <w:pStyle w:val="BodyText"/>
              <w:spacing w:before="19" w:line="254" w:lineRule="auto"/>
              <w:ind w:left="551"/>
              <w:rPr>
                <w:rFonts w:cstheme="minorHAnsi"/>
              </w:rPr>
            </w:pPr>
            <w:r w:rsidRPr="00B02D43">
              <w:rPr>
                <w:rFonts w:cstheme="minorHAnsi"/>
              </w:rPr>
              <w:t xml:space="preserve">EDST </w:t>
            </w:r>
            <w:r w:rsidRPr="00B02D43" w:rsidR="005B09A1">
              <w:rPr>
                <w:rFonts w:cstheme="minorHAnsi"/>
              </w:rPr>
              <w:t>606</w:t>
            </w:r>
            <w:r w:rsidRPr="00B02D43">
              <w:rPr>
                <w:rFonts w:cstheme="minorHAnsi"/>
              </w:rPr>
              <w:t xml:space="preserve"> </w:t>
            </w:r>
            <w:r w:rsidRPr="00B02D43" w:rsidR="007A3FB8">
              <w:rPr>
                <w:rFonts w:cstheme="minorHAnsi"/>
              </w:rPr>
              <w:t xml:space="preserve">Practicum </w:t>
            </w:r>
          </w:p>
          <w:p w:rsidRPr="00B02D43" w:rsidR="00B82D63" w:rsidP="00B82D63" w:rsidRDefault="00B82D63" w14:paraId="319A601A" w14:textId="23D0444C">
            <w:pPr>
              <w:pStyle w:val="BodyText"/>
              <w:spacing w:before="19" w:line="254" w:lineRule="auto"/>
              <w:ind w:left="551"/>
              <w:rPr>
                <w:rFonts w:cstheme="minorHAnsi"/>
              </w:rPr>
            </w:pPr>
          </w:p>
        </w:tc>
        <w:tc>
          <w:tcPr>
            <w:tcW w:w="1155" w:type="dxa"/>
            <w:tcMar/>
          </w:tcPr>
          <w:p w:rsidRPr="00B02D43" w:rsidR="00B82D63" w:rsidP="00B82D63" w:rsidRDefault="00B82D63" w14:paraId="47BD64D9" w14:textId="77777777">
            <w:pPr>
              <w:pStyle w:val="BodyText"/>
              <w:spacing w:before="19" w:line="254" w:lineRule="auto"/>
              <w:ind w:left="551"/>
              <w:rPr>
                <w:rFonts w:cstheme="minorHAnsi"/>
              </w:rPr>
            </w:pPr>
            <w:r w:rsidRPr="00B02D43">
              <w:rPr>
                <w:rFonts w:cstheme="minorHAnsi"/>
              </w:rPr>
              <w:t>3</w:t>
            </w:r>
          </w:p>
        </w:tc>
        <w:tc>
          <w:tcPr>
            <w:tcW w:w="2925" w:type="dxa"/>
            <w:tcMar/>
          </w:tcPr>
          <w:p w:rsidRPr="00B02D43" w:rsidR="00B82D63" w:rsidP="00B82D63" w:rsidRDefault="007A3FB8" w14:paraId="44AFE1B9" w14:textId="53760EFA">
            <w:pPr>
              <w:pStyle w:val="BodyText"/>
              <w:spacing w:before="19" w:line="254" w:lineRule="auto"/>
              <w:ind w:left="551"/>
              <w:rPr>
                <w:rFonts w:cstheme="minorHAnsi"/>
              </w:rPr>
            </w:pPr>
            <w:r w:rsidRPr="00B02D43">
              <w:rPr>
                <w:rFonts w:cstheme="minorHAnsi"/>
              </w:rPr>
              <w:t>Spring (11 weeks)</w:t>
            </w:r>
          </w:p>
        </w:tc>
        <w:tc>
          <w:tcPr>
            <w:tcW w:w="1680" w:type="dxa"/>
            <w:tcMar/>
          </w:tcPr>
          <w:p w:rsidRPr="00B02D43" w:rsidR="00B82D63" w:rsidP="00B82D63" w:rsidRDefault="007A3FB8" w14:paraId="15D29AF0" w14:textId="0E1FCC56">
            <w:pPr>
              <w:pStyle w:val="BodyText"/>
              <w:spacing w:before="19" w:line="254" w:lineRule="auto"/>
              <w:ind w:left="551"/>
              <w:rPr>
                <w:rFonts w:cstheme="minorHAnsi"/>
              </w:rPr>
            </w:pPr>
            <w:r w:rsidRPr="00B02D43">
              <w:rPr>
                <w:rFonts w:cstheme="minorHAnsi"/>
              </w:rPr>
              <w:t xml:space="preserve">Spring </w:t>
            </w:r>
          </w:p>
        </w:tc>
      </w:tr>
      <w:tr w:rsidRPr="00B02D43" w:rsidR="002E754D" w:rsidTr="1B530ECC" w14:paraId="314D547C" w14:textId="77777777">
        <w:trPr>
          <w:trHeight w:val="284" w:hRule="exact"/>
        </w:trPr>
        <w:tc>
          <w:tcPr>
            <w:tcW w:w="5130" w:type="dxa"/>
            <w:tcMar/>
          </w:tcPr>
          <w:p w:rsidRPr="00B02D43" w:rsidR="002E754D" w:rsidP="00427769" w:rsidRDefault="00D85B45" w14:paraId="3BF311F4" w14:textId="77777777">
            <w:pPr>
              <w:pStyle w:val="BodyText"/>
              <w:spacing w:before="19" w:line="254" w:lineRule="auto"/>
              <w:ind w:left="551"/>
              <w:rPr>
                <w:rFonts w:cstheme="minorHAnsi"/>
                <w:w w:val="90"/>
              </w:rPr>
            </w:pPr>
            <w:r w:rsidRPr="00B02D43">
              <w:rPr>
                <w:rFonts w:cstheme="minorHAnsi"/>
                <w:w w:val="90"/>
              </w:rPr>
              <w:t>Total Credits</w:t>
            </w:r>
          </w:p>
          <w:p w:rsidRPr="00B02D43" w:rsidR="00324F89" w:rsidP="00427769" w:rsidRDefault="00324F89" w14:paraId="514FCC94" w14:textId="77777777">
            <w:pPr>
              <w:pStyle w:val="BodyText"/>
              <w:spacing w:before="19" w:line="254" w:lineRule="auto"/>
              <w:ind w:left="551"/>
              <w:rPr>
                <w:rFonts w:cstheme="minorHAnsi"/>
                <w:w w:val="90"/>
              </w:rPr>
            </w:pPr>
          </w:p>
        </w:tc>
        <w:tc>
          <w:tcPr>
            <w:tcW w:w="1155" w:type="dxa"/>
            <w:tcMar/>
          </w:tcPr>
          <w:p w:rsidRPr="00B02D43" w:rsidR="002E754D" w:rsidP="1B530ECC" w:rsidRDefault="00D85B45" w14:paraId="7D68233A" w14:textId="77777777">
            <w:pPr>
              <w:pStyle w:val="BodyText"/>
              <w:spacing w:before="19" w:line="254" w:lineRule="auto"/>
              <w:ind w:left="551"/>
              <w:rPr>
                <w:rFonts w:cs="Calibri" w:cstheme="minorAscii"/>
                <w:w w:val="90"/>
              </w:rPr>
            </w:pPr>
            <w:r w:rsidRPr="1B530ECC">
              <w:rPr>
                <w:rFonts w:cs="Calibri" w:cstheme="minorAscii"/>
                <w:w w:val="90"/>
              </w:rPr>
              <w:t>17</w:t>
            </w:r>
          </w:p>
        </w:tc>
        <w:tc>
          <w:tcPr>
            <w:tcW w:w="2925" w:type="dxa"/>
            <w:tcMar/>
          </w:tcPr>
          <w:p w:rsidRPr="00B02D43" w:rsidR="002E754D" w:rsidP="00427769" w:rsidRDefault="00D85B45" w14:paraId="1F1C63A1" w14:textId="77777777">
            <w:pPr>
              <w:pStyle w:val="BodyText"/>
              <w:spacing w:before="19" w:line="254" w:lineRule="auto"/>
              <w:ind w:left="551"/>
              <w:rPr>
                <w:rFonts w:cstheme="minorHAnsi"/>
                <w:w w:val="90"/>
              </w:rPr>
            </w:pPr>
            <w:r w:rsidRPr="00B02D43">
              <w:rPr>
                <w:rFonts w:cstheme="minorHAnsi"/>
                <w:w w:val="90"/>
              </w:rPr>
              <w:t>Expected Completion Term</w:t>
            </w:r>
          </w:p>
        </w:tc>
        <w:tc>
          <w:tcPr>
            <w:tcW w:w="1680" w:type="dxa"/>
            <w:tcMar/>
          </w:tcPr>
          <w:p w:rsidRPr="00B02D43" w:rsidR="00324F89" w:rsidP="00427769" w:rsidRDefault="00324F89" w14:paraId="3DED0B8D" w14:textId="644E3595">
            <w:pPr>
              <w:pStyle w:val="BodyText"/>
              <w:spacing w:before="19" w:line="254" w:lineRule="auto"/>
              <w:ind w:left="551"/>
              <w:rPr>
                <w:rFonts w:cstheme="minorHAnsi"/>
                <w:w w:val="90"/>
              </w:rPr>
            </w:pPr>
            <w:r w:rsidRPr="00B02D43">
              <w:rPr>
                <w:rFonts w:cstheme="minorHAnsi"/>
                <w:w w:val="90"/>
              </w:rPr>
              <w:t>Spring</w:t>
            </w:r>
          </w:p>
          <w:p w:rsidRPr="00B02D43" w:rsidR="002E754D" w:rsidP="00427769" w:rsidRDefault="007A3FB8" w14:paraId="43956484" w14:textId="2DB61915">
            <w:pPr>
              <w:pStyle w:val="BodyText"/>
              <w:spacing w:before="19" w:line="254" w:lineRule="auto"/>
              <w:ind w:left="551"/>
              <w:rPr>
                <w:rFonts w:cstheme="minorHAnsi"/>
                <w:w w:val="90"/>
              </w:rPr>
            </w:pPr>
            <w:r w:rsidRPr="00B02D43">
              <w:rPr>
                <w:rFonts w:cstheme="minorHAnsi"/>
                <w:w w:val="90"/>
              </w:rPr>
              <w:t xml:space="preserve"> </w:t>
            </w:r>
          </w:p>
          <w:p w:rsidRPr="00B02D43" w:rsidR="00324F89" w:rsidP="00427769" w:rsidRDefault="00324F89" w14:paraId="1F26DF32" w14:textId="2BDBB2A1">
            <w:pPr>
              <w:pStyle w:val="BodyText"/>
              <w:spacing w:before="19" w:line="254" w:lineRule="auto"/>
              <w:ind w:left="551"/>
              <w:rPr>
                <w:rFonts w:cstheme="minorHAnsi"/>
                <w:w w:val="90"/>
              </w:rPr>
            </w:pPr>
          </w:p>
        </w:tc>
      </w:tr>
    </w:tbl>
    <w:p w:rsidR="00C26B3C" w:rsidP="006F131F" w:rsidRDefault="00C26B3C" w14:paraId="2C779003" w14:textId="1E158F54">
      <w:pPr>
        <w:rPr>
          <w:w w:val="90"/>
        </w:rPr>
      </w:pPr>
    </w:p>
    <w:p w:rsidR="00C26B3C" w:rsidP="006F131F" w:rsidRDefault="00C26B3C" w14:paraId="709E7816" w14:textId="7C94D197">
      <w:pPr>
        <w:rPr>
          <w:w w:val="90"/>
        </w:rPr>
      </w:pPr>
      <w:r>
        <w:rPr>
          <w:w w:val="90"/>
        </w:rPr>
        <w:t xml:space="preserve">Anticipated </w:t>
      </w:r>
      <w:r w:rsidRPr="00527CA7">
        <w:rPr>
          <w:b/>
          <w:bCs/>
          <w:w w:val="90"/>
        </w:rPr>
        <w:t>Synchronous</w:t>
      </w:r>
      <w:r>
        <w:rPr>
          <w:w w:val="90"/>
        </w:rPr>
        <w:t xml:space="preserve"> Course Da</w:t>
      </w:r>
      <w:r w:rsidR="00527CA7">
        <w:rPr>
          <w:w w:val="90"/>
        </w:rPr>
        <w:t xml:space="preserve">ys &amp; Times: </w:t>
      </w:r>
    </w:p>
    <w:p w:rsidR="00C26B3C" w:rsidP="17819C4F" w:rsidRDefault="00C26B3C" w14:paraId="34E97B03" w14:textId="4A94A997">
      <w:pPr>
        <w:pStyle w:val="Normal"/>
        <w:ind w:left="0" w:firstLine="0"/>
      </w:pPr>
      <w:r>
        <w:rPr>
          <w:w w:val="90"/>
        </w:rPr>
        <w:t xml:space="preserve">       -      EDST 616: </w:t>
      </w:r>
      <w:r w:rsidR="17819C4F">
        <w:rPr/>
        <w:t xml:space="preserve">Summer Session II (7/21/25-8/17/25) </w:t>
      </w:r>
    </w:p>
    <w:p w:rsidR="00C26B3C" w:rsidP="17819C4F" w:rsidRDefault="00C26B3C" w14:paraId="111A9C9D" w14:textId="6CA41486">
      <w:pPr>
        <w:pStyle w:val="ListParagraph"/>
        <w:numPr>
          <w:ilvl w:val="1"/>
          <w:numId w:val="73"/>
        </w:numPr>
        <w:rPr/>
      </w:pPr>
      <w:r>
        <w:rPr>
          <w:w w:val="90"/>
        </w:rPr>
        <w:t xml:space="preserve">Synchronous classes: </w:t>
      </w:r>
      <w:r w:rsidR="17819C4F">
        <w:rPr/>
        <w:t>Monday and Wednesday 1-2:50pm or 3-4:50pm</w:t>
      </w:r>
    </w:p>
    <w:p w:rsidR="00527CA7" w:rsidP="00C26B3C" w:rsidRDefault="00C26B3C" w14:paraId="768F9CF1" w14:textId="209651D0">
      <w:pPr>
        <w:pStyle w:val="ListParagraph"/>
        <w:numPr>
          <w:ilvl w:val="0"/>
          <w:numId w:val="73"/>
        </w:numPr>
        <w:rPr/>
      </w:pPr>
      <w:r>
        <w:rPr>
          <w:w w:val="90"/>
        </w:rPr>
        <w:t xml:space="preserve">EDST 647: </w:t>
      </w:r>
      <w:r w:rsidR="00527CA7">
        <w:rPr>
          <w:w w:val="90"/>
        </w:rPr>
        <w:t xml:space="preserve">Term </w:t>
      </w:r>
      <w:r w:rsidR="00527CA7">
        <w:rPr>
          <w:w w:val="90"/>
        </w:rPr>
        <w:t>begins</w:t>
      </w:r>
      <w:r w:rsidR="00527CA7">
        <w:rPr>
          <w:w w:val="90"/>
        </w:rPr>
        <w:t xml:space="preserve"> (9/29/25-12/5/25)</w:t>
      </w:r>
    </w:p>
    <w:p w:rsidRPr="00527CA7" w:rsidR="00527CA7" w:rsidP="00527CA7" w:rsidRDefault="00527CA7" w14:paraId="0121671A" w14:textId="41CD4E96">
      <w:pPr>
        <w:pStyle w:val="ListParagraph"/>
        <w:numPr>
          <w:ilvl w:val="1"/>
          <w:numId w:val="73"/>
        </w:numPr>
        <w:rPr/>
      </w:pPr>
      <w:r>
        <w:rPr>
          <w:w w:val="90"/>
        </w:rPr>
        <w:t xml:space="preserve">Synchronous classes: Tuesdays or Wednesdays 5-8pm </w:t>
      </w:r>
      <w:r w:rsidRPr="00527CA7">
        <w:rPr>
          <w:b w:val="1"/>
          <w:bCs w:val="1"/>
          <w:w w:val="90"/>
        </w:rPr>
        <w:t>every other week</w:t>
      </w:r>
      <w:r>
        <w:rPr>
          <w:w w:val="90"/>
        </w:rPr>
        <w:t xml:space="preserve"> </w:t>
      </w:r>
      <w:r>
        <w:rPr>
          <w:w w:val="90"/>
        </w:rPr>
        <w:t xml:space="preserve"> </w:t>
      </w:r>
    </w:p>
    <w:p w:rsidR="00527CA7" w:rsidP="00527CA7" w:rsidRDefault="00527CA7" w14:paraId="57ACF25D" w14:textId="16F82EC4">
      <w:pPr>
        <w:pStyle w:val="ListParagraph"/>
        <w:numPr>
          <w:ilvl w:val="0"/>
          <w:numId w:val="73"/>
        </w:numPr>
        <w:rPr/>
      </w:pPr>
      <w:r>
        <w:rPr>
          <w:w w:val="90"/>
        </w:rPr>
        <w:t xml:space="preserve">EDST 646: Term </w:t>
      </w:r>
      <w:r>
        <w:rPr>
          <w:w w:val="90"/>
        </w:rPr>
        <w:t>begins</w:t>
      </w:r>
      <w:r>
        <w:rPr>
          <w:w w:val="90"/>
        </w:rPr>
        <w:t xml:space="preserve"> (1/5/26-3/13/26)</w:t>
      </w:r>
    </w:p>
    <w:p w:rsidR="00527CA7" w:rsidP="00527CA7" w:rsidRDefault="00527CA7" w14:paraId="15243646" w14:textId="7C4CA8E7">
      <w:pPr>
        <w:pStyle w:val="ListParagraph"/>
        <w:numPr>
          <w:ilvl w:val="1"/>
          <w:numId w:val="73"/>
        </w:numPr>
        <w:rPr/>
      </w:pPr>
      <w:r>
        <w:rPr>
          <w:w w:val="90"/>
        </w:rPr>
        <w:t xml:space="preserve">Synchronous classes: Tuesdays or Wednesdays 5-8pm </w:t>
      </w:r>
      <w:r w:rsidRPr="00FD59BC">
        <w:rPr>
          <w:b w:val="1"/>
          <w:bCs w:val="1"/>
          <w:w w:val="90"/>
        </w:rPr>
        <w:t>every other week</w:t>
      </w:r>
      <w:r>
        <w:rPr>
          <w:w w:val="90"/>
        </w:rPr>
        <w:t xml:space="preserve"> </w:t>
      </w:r>
      <w:r>
        <w:rPr>
          <w:w w:val="90"/>
        </w:rPr>
        <w:t xml:space="preserve"> </w:t>
      </w:r>
    </w:p>
    <w:p w:rsidR="00527CA7" w:rsidP="00527CA7" w:rsidRDefault="00527CA7" w14:paraId="357E924B" w14:textId="4A26E347">
      <w:pPr>
        <w:pStyle w:val="ListParagraph"/>
        <w:numPr>
          <w:ilvl w:val="0"/>
          <w:numId w:val="73"/>
        </w:numPr>
        <w:rPr/>
      </w:pPr>
      <w:r>
        <w:rPr>
          <w:w w:val="90"/>
        </w:rPr>
        <w:t xml:space="preserve">EDST 618: Term </w:t>
      </w:r>
      <w:r>
        <w:rPr>
          <w:w w:val="90"/>
        </w:rPr>
        <w:t>begins</w:t>
      </w:r>
      <w:r>
        <w:rPr>
          <w:w w:val="90"/>
        </w:rPr>
        <w:t xml:space="preserve"> (3/30/26-6/5/26)</w:t>
      </w:r>
    </w:p>
    <w:p w:rsidR="009177A0" w:rsidP="009177A0" w:rsidRDefault="009177A0" w14:paraId="20EDA369" w14:textId="23F8B303">
      <w:pPr>
        <w:pStyle w:val="ListParagraph"/>
        <w:numPr>
          <w:ilvl w:val="1"/>
          <w:numId w:val="73"/>
        </w:numPr>
        <w:rPr/>
      </w:pPr>
      <w:r>
        <w:rPr>
          <w:w w:val="90"/>
        </w:rPr>
        <w:t xml:space="preserve">Synchronous classes: Tuesdays or Wednesdays 5-8pm </w:t>
      </w:r>
      <w:r w:rsidRPr="00FD59BC">
        <w:rPr>
          <w:b w:val="1"/>
          <w:bCs w:val="1"/>
          <w:w w:val="90"/>
        </w:rPr>
        <w:t>every other week</w:t>
      </w:r>
      <w:r>
        <w:rPr>
          <w:w w:val="90"/>
        </w:rPr>
        <w:t xml:space="preserve"> </w:t>
      </w:r>
      <w:r>
        <w:rPr>
          <w:w w:val="90"/>
        </w:rPr>
        <w:t xml:space="preserve"> </w:t>
      </w:r>
    </w:p>
    <w:p w:rsidRPr="004B7F0D" w:rsidR="00FD59BC" w:rsidP="00FD59BC" w:rsidRDefault="00FD59BC" w14:paraId="65E0FDC9" w14:textId="50E9FEF9">
      <w:pPr>
        <w:pStyle w:val="ListParagraph"/>
        <w:numPr>
          <w:ilvl w:val="0"/>
          <w:numId w:val="73"/>
        </w:numPr>
        <w:rPr/>
      </w:pPr>
      <w:r>
        <w:rPr>
          <w:w w:val="90"/>
        </w:rPr>
        <w:t xml:space="preserve">EDST 606: Term </w:t>
      </w:r>
      <w:r>
        <w:rPr>
          <w:w w:val="90"/>
        </w:rPr>
        <w:t>begins</w:t>
      </w:r>
      <w:r>
        <w:rPr>
          <w:w w:val="90"/>
        </w:rPr>
        <w:t xml:space="preserve"> (3/30/26-6/5/26)</w:t>
      </w:r>
    </w:p>
    <w:p w:rsidR="004B7F0D" w:rsidP="004B7F0D" w:rsidRDefault="004B7F0D" w14:paraId="67DCEF35" w14:textId="7D23F7D1">
      <w:pPr>
        <w:pStyle w:val="ListParagraph"/>
        <w:numPr>
          <w:ilvl w:val="1"/>
          <w:numId w:val="73"/>
        </w:numPr>
        <w:rPr/>
      </w:pPr>
      <w:r>
        <w:rPr>
          <w:w w:val="90"/>
        </w:rPr>
        <w:t xml:space="preserve">Synchronous classes: Both sections, Thursdays 5-6pm </w:t>
      </w:r>
      <w:r>
        <w:rPr>
          <w:b w:val="1"/>
          <w:bCs w:val="1"/>
          <w:w w:val="90"/>
        </w:rPr>
        <w:t xml:space="preserve">every other week </w:t>
      </w:r>
    </w:p>
    <w:p w:rsidR="00C26B3C" w:rsidP="006F131F" w:rsidRDefault="00C26B3C" w14:paraId="4CB31C4C" w14:textId="77777777">
      <w:pPr>
        <w:rPr>
          <w:b/>
          <w:bCs/>
          <w:w w:val="90"/>
          <w:u w:val="single"/>
        </w:rPr>
      </w:pPr>
    </w:p>
    <w:p w:rsidRPr="006F131F" w:rsidR="007C6FE8" w:rsidP="006F131F" w:rsidRDefault="007C6FE8" w14:paraId="24F25950" w14:textId="6B5C3D93">
      <w:pPr>
        <w:rPr>
          <w:b/>
          <w:bCs/>
          <w:w w:val="90"/>
          <w:u w:val="single"/>
        </w:rPr>
      </w:pPr>
      <w:r w:rsidRPr="006F131F">
        <w:rPr>
          <w:b/>
          <w:bCs/>
          <w:w w:val="90"/>
          <w:u w:val="single"/>
        </w:rPr>
        <w:t xml:space="preserve">Year 2: Professional Development Sessions </w:t>
      </w:r>
    </w:p>
    <w:p w:rsidR="001B7703" w:rsidP="006076A0" w:rsidRDefault="001B7703" w14:paraId="7928EC64" w14:textId="77777777">
      <w:pPr>
        <w:pStyle w:val="Heading1"/>
        <w:tabs>
          <w:tab w:val="left" w:pos="462"/>
        </w:tabs>
        <w:ind w:left="0"/>
        <w:rPr>
          <w:rFonts w:cstheme="minorHAnsi"/>
          <w:sz w:val="22"/>
          <w:szCs w:val="22"/>
        </w:rPr>
      </w:pPr>
    </w:p>
    <w:p w:rsidRPr="009177A0" w:rsidR="00D31D16" w:rsidP="009177A0" w:rsidRDefault="005C77F7" w14:paraId="5C162207" w14:textId="27372DFE">
      <w:r>
        <w:t xml:space="preserve">During Year 2, candidates will gather online for three professional development sessions, one per quarter. The professional development sessions will be designed to </w:t>
      </w:r>
      <w:r w:rsidR="00125B23">
        <w:t>deepen candidates learning around effective instruction and support of English Learners. Activities will draw on candidates’ experiences implementing the strategies, including successes and challenges</w:t>
      </w:r>
      <w:r w:rsidR="004B7F0D">
        <w:t>.</w:t>
      </w:r>
      <w:r w:rsidR="00125B23">
        <w:t xml:space="preserve"> </w:t>
      </w:r>
    </w:p>
    <w:p w:rsidR="00D31D16" w:rsidP="006F131F" w:rsidRDefault="00D31D16" w14:paraId="0889650B" w14:textId="77777777">
      <w:pPr>
        <w:pStyle w:val="Heading1"/>
        <w:ind w:left="0"/>
        <w:rPr>
          <w:rFonts w:cstheme="minorHAnsi"/>
        </w:rPr>
      </w:pPr>
    </w:p>
    <w:p w:rsidRPr="00B02D43" w:rsidR="006076A0" w:rsidP="0ADA07C1" w:rsidRDefault="086DF191" w14:paraId="4934341A" w14:textId="38D96F23">
      <w:pPr>
        <w:pStyle w:val="Heading1"/>
        <w:ind w:left="0"/>
        <w:jc w:val="center"/>
        <w:rPr>
          <w:rFonts w:cs="Calibri" w:cstheme="minorAscii"/>
        </w:rPr>
      </w:pPr>
      <w:bookmarkStart w:name="_Toc1617991636" w:id="1098342813"/>
      <w:r w:rsidRPr="5D535598" w:rsidR="5D535598">
        <w:rPr>
          <w:rFonts w:cs="Calibri" w:cstheme="minorAscii"/>
        </w:rPr>
        <w:t xml:space="preserve">ESOL </w:t>
      </w:r>
      <w:r w:rsidRPr="5D535598" w:rsidR="5D535598">
        <w:rPr>
          <w:rFonts w:cs="Calibri" w:cstheme="minorAscii"/>
        </w:rPr>
        <w:t xml:space="preserve">Endorsement Supervised Clinical </w:t>
      </w:r>
      <w:r w:rsidRPr="5D535598" w:rsidR="5D535598">
        <w:rPr>
          <w:rFonts w:cs="Calibri" w:cstheme="minorAscii"/>
        </w:rPr>
        <w:t>Practicum</w:t>
      </w:r>
      <w:bookmarkEnd w:id="1098342813"/>
    </w:p>
    <w:p w:rsidRPr="00B02D43" w:rsidR="00B23F19" w:rsidP="00B23F19" w:rsidRDefault="00B23F19" w14:paraId="5AE40CFF" w14:textId="77777777">
      <w:pPr>
        <w:pStyle w:val="Heading1"/>
        <w:ind w:left="0"/>
        <w:jc w:val="center"/>
        <w:rPr>
          <w:rFonts w:cstheme="minorHAnsi"/>
        </w:rPr>
      </w:pPr>
    </w:p>
    <w:p w:rsidRPr="00B02D43" w:rsidR="00B23F19" w:rsidP="00B23F19" w:rsidRDefault="00B23F19" w14:paraId="79E32D9B" w14:textId="5893AEE6">
      <w:pPr>
        <w:pStyle w:val="ListParagraph"/>
        <w:numPr>
          <w:ilvl w:val="0"/>
          <w:numId w:val="48"/>
        </w:numPr>
        <w:autoSpaceDE/>
        <w:autoSpaceDN/>
        <w:spacing w:after="60"/>
        <w:contextualSpacing/>
        <w:rPr>
          <w:rFonts w:cstheme="minorHAnsi"/>
        </w:rPr>
      </w:pPr>
      <w:r w:rsidRPr="00B02D43">
        <w:rPr>
          <w:rFonts w:cstheme="minorHAnsi"/>
          <w:b/>
          <w:bCs/>
          <w:u w:val="single"/>
          <w:lang w:eastAsia="zh-CN"/>
        </w:rPr>
        <w:t>Candidate Prerequisites:</w:t>
      </w:r>
      <w:r w:rsidRPr="00B02D43">
        <w:rPr>
          <w:rFonts w:cstheme="minorHAnsi"/>
          <w:lang w:eastAsia="zh-CN"/>
        </w:rPr>
        <w:t xml:space="preserve"> Candidates m</w:t>
      </w:r>
      <w:r w:rsidRPr="00B02D43">
        <w:rPr>
          <w:rFonts w:cstheme="minorHAnsi"/>
        </w:rPr>
        <w:t xml:space="preserve">ust complete all prior ESOL endorsement course work with a cumulative 3.00 GPA or higher to be placed in a practicum. </w:t>
      </w:r>
      <w:r w:rsidR="00CC438F">
        <w:rPr>
          <w:rFonts w:ascii="Calibri" w:hAnsi="Calibri" w:cs="Calibri"/>
          <w:color w:val="212121"/>
        </w:rPr>
        <w:t>Students with incomplete course grades cannot enroll in EDST 606 Practicum until course is completed. In some cases, this may mean waiting until the following term.</w:t>
      </w:r>
    </w:p>
    <w:p w:rsidRPr="00B02D43" w:rsidR="00B23F19" w:rsidP="00B23F19" w:rsidRDefault="00B23F19" w14:paraId="1B599370" w14:textId="77777777">
      <w:pPr>
        <w:pStyle w:val="BodyText"/>
        <w:spacing w:after="60"/>
        <w:ind w:right="360"/>
        <w:rPr>
          <w:rFonts w:cstheme="minorHAnsi"/>
        </w:rPr>
      </w:pPr>
    </w:p>
    <w:p w:rsidRPr="008C2F10" w:rsidR="004A7020" w:rsidP="008C2F10" w:rsidRDefault="00B23F19" w14:paraId="0BBE491E" w14:textId="236EBAB8">
      <w:pPr>
        <w:pStyle w:val="ListParagraph"/>
        <w:numPr>
          <w:ilvl w:val="0"/>
          <w:numId w:val="48"/>
        </w:numPr>
        <w:autoSpaceDE/>
        <w:autoSpaceDN/>
        <w:spacing w:after="60"/>
        <w:contextualSpacing/>
        <w:rPr>
          <w:rStyle w:val="normaltextrun"/>
          <w:rFonts w:eastAsiaTheme="majorEastAsia" w:cstheme="minorHAnsi"/>
          <w:color w:val="000000"/>
          <w:bdr w:val="none" w:color="auto" w:sz="0" w:space="0" w:frame="1"/>
        </w:rPr>
      </w:pPr>
      <w:r w:rsidRPr="00B02D43">
        <w:rPr>
          <w:rFonts w:cstheme="minorHAnsi"/>
          <w:b/>
          <w:bCs/>
          <w:u w:val="single"/>
          <w:lang w:eastAsia="zh-CN"/>
        </w:rPr>
        <w:t>TSPC Hours / Practice Task Requirements:</w:t>
      </w:r>
      <w:r w:rsidRPr="00B02D43">
        <w:rPr>
          <w:rStyle w:val="normaltextrun"/>
          <w:rFonts w:eastAsiaTheme="majorEastAsia" w:cstheme="minorHAnsi"/>
          <w:color w:val="000000"/>
          <w:bdr w:val="none" w:color="auto" w:sz="0" w:space="0" w:frame="1"/>
        </w:rPr>
        <w:t xml:space="preserve"> The part-time ESOL practicum for an added endorsement requires 60 clock hours in the classroom. If the candidate is not the teacher of record in the classroom, during the 60 hours candidates will observe, assist, participate, and prep. Within that time, they will also teach a minimum two-week work sample. In that situation, the candidate and the teacher of record will negotiate a schedule to accommodate these requirements. The candidate is responsible for identifying the teacher of record with whom they will collaborate. </w:t>
      </w:r>
    </w:p>
    <w:p w:rsidRPr="004A7020" w:rsidR="004A7020" w:rsidP="004A7020" w:rsidRDefault="004A7020" w14:paraId="4BA172CF" w14:textId="77777777">
      <w:pPr>
        <w:pStyle w:val="ListParagraph"/>
        <w:autoSpaceDE/>
        <w:autoSpaceDN/>
        <w:spacing w:after="60"/>
        <w:ind w:left="720" w:firstLine="0"/>
        <w:contextualSpacing/>
        <w:rPr>
          <w:rStyle w:val="normaltextrun"/>
          <w:rFonts w:eastAsiaTheme="majorEastAsia" w:cstheme="minorHAnsi"/>
          <w:color w:val="000000"/>
          <w:bdr w:val="none" w:color="auto" w:sz="0" w:space="0" w:frame="1"/>
        </w:rPr>
      </w:pPr>
    </w:p>
    <w:p w:rsidRPr="001E62A6" w:rsidR="00B23F19" w:rsidP="001E62A6" w:rsidRDefault="00B23F19" w14:paraId="476AEFC0" w14:textId="109BB9C2">
      <w:pPr>
        <w:pStyle w:val="ListParagraph"/>
        <w:numPr>
          <w:ilvl w:val="0"/>
          <w:numId w:val="48"/>
        </w:numPr>
        <w:autoSpaceDE/>
        <w:autoSpaceDN/>
        <w:spacing w:after="60"/>
        <w:contextualSpacing/>
        <w:rPr>
          <w:rFonts w:cstheme="minorHAnsi"/>
          <w:lang w:eastAsia="zh-CN"/>
        </w:rPr>
      </w:pPr>
      <w:r w:rsidRPr="00B02D43">
        <w:rPr>
          <w:rFonts w:cstheme="minorHAnsi"/>
          <w:b/>
          <w:bCs/>
          <w:u w:val="single"/>
          <w:lang w:eastAsia="zh-CN"/>
        </w:rPr>
        <w:t>Site Mentor</w:t>
      </w:r>
      <w:r w:rsidR="001E62A6">
        <w:rPr>
          <w:rFonts w:cstheme="minorHAnsi"/>
          <w:b/>
          <w:bCs/>
          <w:u w:val="single"/>
          <w:lang w:eastAsia="zh-CN"/>
        </w:rPr>
        <w:t xml:space="preserve">: </w:t>
      </w:r>
      <w:r w:rsidRPr="001E62A6">
        <w:rPr>
          <w:rFonts w:cstheme="minorHAnsi"/>
          <w:lang w:eastAsia="zh-CN"/>
        </w:rPr>
        <w:t>Interested and approved teachers or administrators serve as mentors who demonstrate professional practices, provide</w:t>
      </w:r>
      <w:r w:rsidRPr="001E62A6" w:rsidR="00D374BD">
        <w:rPr>
          <w:rFonts w:cstheme="minorHAnsi"/>
          <w:lang w:eastAsia="zh-CN"/>
        </w:rPr>
        <w:t xml:space="preserve"> </w:t>
      </w:r>
      <w:proofErr w:type="gramStart"/>
      <w:r w:rsidRPr="001E62A6" w:rsidR="00D374BD">
        <w:rPr>
          <w:rFonts w:cstheme="minorHAnsi"/>
          <w:lang w:eastAsia="zh-CN"/>
        </w:rPr>
        <w:t>support</w:t>
      </w:r>
      <w:proofErr w:type="gramEnd"/>
      <w:r w:rsidRPr="001E62A6" w:rsidR="00D374BD">
        <w:rPr>
          <w:rFonts w:cstheme="minorHAnsi"/>
          <w:lang w:eastAsia="zh-CN"/>
        </w:rPr>
        <w:t xml:space="preserve"> and feedback</w:t>
      </w:r>
      <w:r w:rsidRPr="001E62A6">
        <w:rPr>
          <w:rFonts w:cstheme="minorHAnsi"/>
          <w:lang w:eastAsia="zh-CN"/>
        </w:rPr>
        <w:t>, and nurture a candidate’s development</w:t>
      </w:r>
      <w:r w:rsidRPr="001E62A6" w:rsidR="00D374BD">
        <w:rPr>
          <w:rFonts w:cstheme="minorHAnsi"/>
          <w:lang w:eastAsia="zh-CN"/>
        </w:rPr>
        <w:t xml:space="preserve"> in the target skill</w:t>
      </w:r>
      <w:r w:rsidRPr="001E62A6" w:rsidR="0005729B">
        <w:rPr>
          <w:rFonts w:cstheme="minorHAnsi"/>
          <w:lang w:eastAsia="zh-CN"/>
        </w:rPr>
        <w:t>s</w:t>
      </w:r>
      <w:r w:rsidRPr="001E62A6">
        <w:rPr>
          <w:rFonts w:cstheme="minorHAnsi"/>
          <w:lang w:eastAsia="zh-CN"/>
        </w:rPr>
        <w:t>. The</w:t>
      </w:r>
      <w:r w:rsidRPr="001E62A6" w:rsidR="0005729B">
        <w:rPr>
          <w:rFonts w:cstheme="minorHAnsi"/>
          <w:lang w:eastAsia="zh-CN"/>
        </w:rPr>
        <w:t xml:space="preserve"> site</w:t>
      </w:r>
      <w:r w:rsidRPr="001E62A6">
        <w:rPr>
          <w:rFonts w:cstheme="minorHAnsi"/>
          <w:lang w:eastAsia="zh-CN"/>
        </w:rPr>
        <w:t xml:space="preserve"> mentor must be licensed in the target, or closely related, endorsement area and</w:t>
      </w:r>
      <w:r w:rsidRPr="001E62A6" w:rsidR="0005729B">
        <w:rPr>
          <w:rFonts w:cstheme="minorHAnsi"/>
          <w:lang w:eastAsia="zh-CN"/>
        </w:rPr>
        <w:t xml:space="preserve"> have time in their schedule </w:t>
      </w:r>
      <w:r w:rsidRPr="001E62A6">
        <w:rPr>
          <w:rFonts w:cstheme="minorHAnsi"/>
          <w:lang w:eastAsia="zh-CN"/>
        </w:rPr>
        <w:t>to</w:t>
      </w:r>
      <w:r w:rsidRPr="001E62A6" w:rsidR="0005729B">
        <w:rPr>
          <w:rFonts w:cstheme="minorHAnsi"/>
          <w:lang w:eastAsia="zh-CN"/>
        </w:rPr>
        <w:t xml:space="preserve"> complete</w:t>
      </w:r>
      <w:r w:rsidRPr="001E62A6">
        <w:rPr>
          <w:rFonts w:cstheme="minorHAnsi"/>
          <w:lang w:eastAsia="zh-CN"/>
        </w:rPr>
        <w:t xml:space="preserve"> licensure observation and assessment tasks. </w:t>
      </w:r>
      <w:r w:rsidRPr="001E62A6">
        <w:rPr>
          <w:rFonts w:cstheme="minorHAnsi"/>
          <w:lang w:eastAsia="zh-CN"/>
        </w:rPr>
        <w:br/>
      </w:r>
    </w:p>
    <w:p w:rsidRPr="00B02D43" w:rsidR="0005729B" w:rsidP="15D7907B" w:rsidRDefault="0005729B" w14:paraId="4A04656D" w14:textId="33D6F091">
      <w:pPr>
        <w:pStyle w:val="Normal"/>
        <w:spacing w:after="60"/>
        <w:ind w:left="720"/>
        <w:rPr>
          <w:rFonts w:cs="Calibri" w:cstheme="minorAscii"/>
          <w:lang w:eastAsia="zh-CN"/>
        </w:rPr>
      </w:pPr>
      <w:r w:rsidRPr="15D7907B" w:rsidR="15D7907B">
        <w:rPr>
          <w:rFonts w:cs="Calibri" w:cstheme="minorAscii"/>
          <w:b w:val="1"/>
          <w:bCs w:val="1"/>
          <w:lang w:eastAsia="zh-CN"/>
        </w:rPr>
        <w:t>Site Mentor Identification</w:t>
      </w:r>
      <w:r w:rsidRPr="15D7907B" w:rsidR="15D7907B">
        <w:rPr>
          <w:rFonts w:cs="Calibri" w:cstheme="minorAscii"/>
          <w:lang w:eastAsia="zh-CN"/>
        </w:rPr>
        <w:t xml:space="preserve">: The ELOEL program coordinator will coordinate with each school district to provide each candidate with a Site Mentor. If needed, coordinator will reach out to candidates for support to identify a site mentor, working with their site administrators and/or district, and must return the form to program staff before the start of Spring Term 2024. </w:t>
      </w:r>
    </w:p>
    <w:p w:rsidRPr="00B02D43" w:rsidR="0005729B" w:rsidP="0005729B" w:rsidRDefault="0005729B" w14:paraId="1247059D" w14:textId="77777777">
      <w:pPr>
        <w:spacing w:after="60"/>
        <w:ind w:left="720"/>
        <w:rPr>
          <w:rFonts w:cstheme="minorHAnsi"/>
          <w:lang w:eastAsia="zh-CN"/>
        </w:rPr>
      </w:pPr>
    </w:p>
    <w:p w:rsidRPr="00B02D43" w:rsidR="00B23F19" w:rsidP="0005729B" w:rsidRDefault="0005729B" w14:paraId="6C7C72F6" w14:textId="2EC1A58E">
      <w:pPr>
        <w:spacing w:after="60"/>
        <w:ind w:left="720"/>
        <w:rPr>
          <w:rFonts w:cstheme="minorHAnsi"/>
          <w:lang w:eastAsia="zh-CN"/>
        </w:rPr>
      </w:pPr>
      <w:r w:rsidRPr="00B02D43">
        <w:rPr>
          <w:rFonts w:cstheme="minorHAnsi"/>
          <w:b/>
          <w:bCs/>
          <w:lang w:eastAsia="zh-CN"/>
        </w:rPr>
        <w:t xml:space="preserve">Site Mentor </w:t>
      </w:r>
      <w:r w:rsidRPr="00B02D43" w:rsidR="00B23F19">
        <w:rPr>
          <w:rFonts w:cstheme="minorHAnsi"/>
          <w:b/>
          <w:bCs/>
          <w:lang w:eastAsia="zh-CN"/>
        </w:rPr>
        <w:t>Resources:</w:t>
      </w:r>
      <w:r w:rsidRPr="00B02D43" w:rsidR="00B23F19">
        <w:rPr>
          <w:rFonts w:cstheme="minorHAnsi"/>
          <w:lang w:eastAsia="zh-CN"/>
        </w:rPr>
        <w:t xml:space="preserve"> </w:t>
      </w:r>
      <w:r w:rsidRPr="00B02D43">
        <w:rPr>
          <w:rFonts w:cstheme="minorHAnsi"/>
          <w:lang w:eastAsia="zh-CN"/>
        </w:rPr>
        <w:t>P</w:t>
      </w:r>
      <w:r w:rsidRPr="00B02D43" w:rsidR="00B23F19">
        <w:rPr>
          <w:rFonts w:cstheme="minorHAnsi"/>
          <w:lang w:eastAsia="zh-CN"/>
        </w:rPr>
        <w:t>rogram</w:t>
      </w:r>
      <w:r w:rsidRPr="00B02D43">
        <w:rPr>
          <w:rFonts w:cstheme="minorHAnsi"/>
          <w:lang w:eastAsia="zh-CN"/>
        </w:rPr>
        <w:t xml:space="preserve"> staff</w:t>
      </w:r>
      <w:r w:rsidRPr="00B02D43" w:rsidR="00B23F19">
        <w:rPr>
          <w:rFonts w:cstheme="minorHAnsi"/>
          <w:lang w:eastAsia="zh-CN"/>
        </w:rPr>
        <w:t xml:space="preserve"> </w:t>
      </w:r>
      <w:r w:rsidRPr="00B02D43">
        <w:rPr>
          <w:rFonts w:cstheme="minorHAnsi"/>
          <w:lang w:eastAsia="zh-CN"/>
        </w:rPr>
        <w:t xml:space="preserve">will </w:t>
      </w:r>
      <w:r w:rsidRPr="00B02D43" w:rsidR="00B23F19">
        <w:rPr>
          <w:rFonts w:cstheme="minorHAnsi"/>
          <w:lang w:eastAsia="zh-CN"/>
        </w:rPr>
        <w:t xml:space="preserve">email assigned teachers a link to the program handbook and/or endorsement specific syllabi. </w:t>
      </w:r>
      <w:r w:rsidRPr="00B02D43">
        <w:rPr>
          <w:rFonts w:cstheme="minorHAnsi"/>
          <w:lang w:eastAsia="zh-CN"/>
        </w:rPr>
        <w:t xml:space="preserve">Program staff will provide an orientation </w:t>
      </w:r>
      <w:r w:rsidRPr="00B02D43" w:rsidR="00B23F19">
        <w:rPr>
          <w:rFonts w:cstheme="minorHAnsi"/>
          <w:lang w:eastAsia="zh-CN"/>
        </w:rPr>
        <w:t>explaining the program and specific teaching assessments candidates are given during their time in</w:t>
      </w:r>
      <w:r w:rsidRPr="00B02D43">
        <w:rPr>
          <w:rFonts w:cstheme="minorHAnsi"/>
          <w:lang w:eastAsia="zh-CN"/>
        </w:rPr>
        <w:t xml:space="preserve"> the practicum</w:t>
      </w:r>
      <w:r w:rsidRPr="00B02D43" w:rsidR="00B23F19">
        <w:rPr>
          <w:rFonts w:cstheme="minorHAnsi"/>
          <w:lang w:eastAsia="zh-CN"/>
        </w:rPr>
        <w:t xml:space="preserve">. </w:t>
      </w:r>
    </w:p>
    <w:p w:rsidRPr="00B02D43" w:rsidR="00B23F19" w:rsidP="0005729B" w:rsidRDefault="00B23F19" w14:paraId="4516E182" w14:textId="77777777">
      <w:pPr>
        <w:rPr>
          <w:rStyle w:val="normaltextrun"/>
          <w:rFonts w:eastAsiaTheme="majorEastAsia" w:cstheme="minorHAnsi"/>
          <w:color w:val="000000"/>
          <w:bdr w:val="none" w:color="auto" w:sz="0" w:space="0" w:frame="1"/>
        </w:rPr>
      </w:pPr>
    </w:p>
    <w:p w:rsidRPr="00B02D43" w:rsidR="00B23F19" w:rsidP="00B23F19" w:rsidRDefault="00B23F19" w14:paraId="19D61BA9" w14:textId="7544DB4D">
      <w:pPr>
        <w:pStyle w:val="ListParagraph"/>
        <w:numPr>
          <w:ilvl w:val="0"/>
          <w:numId w:val="48"/>
        </w:numPr>
        <w:adjustRightInd w:val="0"/>
        <w:spacing w:after="60"/>
        <w:contextualSpacing/>
        <w:rPr>
          <w:rStyle w:val="normaltextrun"/>
          <w:rFonts w:eastAsiaTheme="majorEastAsia" w:cstheme="minorHAnsi"/>
          <w:color w:val="000000"/>
          <w:bdr w:val="none" w:color="auto" w:sz="0" w:space="0" w:frame="1"/>
        </w:rPr>
      </w:pPr>
      <w:r w:rsidRPr="00B02D43">
        <w:rPr>
          <w:rStyle w:val="normaltextrun"/>
          <w:rFonts w:eastAsiaTheme="majorEastAsia" w:cstheme="minorHAnsi"/>
          <w:b/>
          <w:bCs/>
          <w:color w:val="000000"/>
          <w:u w:val="single"/>
          <w:bdr w:val="none" w:color="auto" w:sz="0" w:space="0" w:frame="1"/>
        </w:rPr>
        <w:t>Supervision:</w:t>
      </w:r>
      <w:r w:rsidRPr="00B02D43">
        <w:rPr>
          <w:rStyle w:val="normaltextrun"/>
          <w:rFonts w:eastAsiaTheme="majorEastAsia" w:cstheme="minorHAnsi"/>
          <w:color w:val="000000"/>
          <w:bdr w:val="none" w:color="auto" w:sz="0" w:space="0" w:frame="1"/>
        </w:rPr>
        <w:t xml:space="preserve"> Candidates are assigned a university supervisor who serves as a resource for both the candidate and the</w:t>
      </w:r>
      <w:r w:rsidRPr="00B02D43" w:rsidR="0005729B">
        <w:rPr>
          <w:rStyle w:val="normaltextrun"/>
          <w:rFonts w:eastAsia="Calibri" w:cstheme="minorHAnsi"/>
        </w:rPr>
        <w:t xml:space="preserve"> site mentor</w:t>
      </w:r>
      <w:r w:rsidRPr="00B02D43">
        <w:rPr>
          <w:rStyle w:val="normaltextrun"/>
          <w:rFonts w:eastAsia="Calibri" w:cstheme="minorHAnsi"/>
        </w:rPr>
        <w:t xml:space="preserve">. The supervisor provides continuous support and consultation </w:t>
      </w:r>
      <w:r w:rsidRPr="00B02D43" w:rsidR="0005729B">
        <w:rPr>
          <w:rStyle w:val="normaltextrun"/>
          <w:rFonts w:eastAsia="Calibri" w:cstheme="minorHAnsi"/>
        </w:rPr>
        <w:t xml:space="preserve">via </w:t>
      </w:r>
      <w:r w:rsidRPr="00B02D43" w:rsidR="002C7996">
        <w:rPr>
          <w:rStyle w:val="normaltextrun"/>
          <w:rFonts w:eastAsia="Calibri" w:cstheme="minorHAnsi"/>
        </w:rPr>
        <w:t>virtual meetings</w:t>
      </w:r>
      <w:r w:rsidRPr="00B02D43">
        <w:rPr>
          <w:rStyle w:val="normaltextrun"/>
          <w:rFonts w:eastAsia="Calibri" w:cstheme="minorHAnsi"/>
        </w:rPr>
        <w:t xml:space="preserve"> and are available via email and phone. The supervisor is responsible for facilitating all licensure observation and evaluation activities. </w:t>
      </w:r>
    </w:p>
    <w:p w:rsidRPr="00B02D43" w:rsidR="00B23F19" w:rsidP="00BE7AE4" w:rsidRDefault="00B23F19" w14:paraId="5AF894C6" w14:textId="77777777">
      <w:pPr>
        <w:pStyle w:val="BodyText"/>
        <w:spacing w:before="19" w:line="254" w:lineRule="auto"/>
        <w:rPr>
          <w:rFonts w:cstheme="minorHAnsi"/>
        </w:rPr>
      </w:pPr>
    </w:p>
    <w:p w:rsidRPr="00B02D43" w:rsidR="0005729B" w:rsidP="0005729B" w:rsidRDefault="0005729B" w14:paraId="78FDA833" w14:textId="77777777">
      <w:pPr>
        <w:pBdr>
          <w:bottom w:val="single" w:color="auto" w:sz="4" w:space="1"/>
        </w:pBdr>
        <w:adjustRightInd w:val="0"/>
        <w:spacing w:after="60"/>
        <w:contextualSpacing/>
        <w:rPr>
          <w:rFonts w:cstheme="minorHAnsi"/>
          <w:b/>
          <w:bCs/>
          <w:color w:val="000000"/>
        </w:rPr>
      </w:pPr>
      <w:r w:rsidRPr="00B02D43">
        <w:rPr>
          <w:rFonts w:cstheme="minorHAnsi"/>
          <w:b/>
          <w:bCs/>
          <w:color w:val="000000"/>
        </w:rPr>
        <w:t>Practicum Course Specifics</w:t>
      </w:r>
    </w:p>
    <w:p w:rsidRPr="00B02D43" w:rsidR="0005729B" w:rsidP="0005729B" w:rsidRDefault="0005729B" w14:paraId="202B61E1" w14:textId="77777777">
      <w:pPr>
        <w:pStyle w:val="BodyText"/>
        <w:spacing w:before="15"/>
        <w:rPr>
          <w:rFonts w:cstheme="minorHAnsi"/>
          <w:color w:val="000000" w:themeColor="text1"/>
          <w:shd w:val="clear" w:color="auto" w:fill="FFFFFF"/>
        </w:rPr>
      </w:pPr>
      <w:r w:rsidRPr="00B02D43">
        <w:rPr>
          <w:rFonts w:cstheme="minorHAnsi"/>
          <w:color w:val="000000" w:themeColor="text1"/>
          <w:shd w:val="clear" w:color="auto" w:fill="FFFFFF"/>
        </w:rPr>
        <w:t xml:space="preserve">To earn the English to Speakers of Other Languages (ESOL) endorsement, Oregon’s Teachers Standards and Practices Commission requires candidates to understand and use standards-based practices to construct learning environments that support emergent bilingual students’ cultural identities, language and literacy development, and content area achievement.  </w:t>
      </w:r>
    </w:p>
    <w:p w:rsidRPr="00B02D43" w:rsidR="0005729B" w:rsidP="0005729B" w:rsidRDefault="0005729B" w14:paraId="3E07145E" w14:textId="77777777">
      <w:pPr>
        <w:adjustRightInd w:val="0"/>
        <w:spacing w:after="60"/>
        <w:contextualSpacing/>
        <w:rPr>
          <w:rFonts w:cstheme="minorHAnsi"/>
          <w:b/>
          <w:bCs/>
          <w:color w:val="000000"/>
          <w:u w:val="single"/>
        </w:rPr>
      </w:pPr>
    </w:p>
    <w:p w:rsidRPr="00B02D43" w:rsidR="0005729B" w:rsidP="0005729B" w:rsidRDefault="0005729B" w14:paraId="362AB1D3" w14:textId="4E235F2D">
      <w:pPr>
        <w:pStyle w:val="ListParagraph"/>
        <w:numPr>
          <w:ilvl w:val="0"/>
          <w:numId w:val="53"/>
        </w:numPr>
        <w:adjustRightInd w:val="0"/>
        <w:spacing w:after="60"/>
        <w:contextualSpacing/>
        <w:rPr>
          <w:rFonts w:cstheme="minorHAnsi"/>
          <w:b/>
          <w:bCs/>
          <w:color w:val="000000"/>
          <w:u w:val="single"/>
        </w:rPr>
      </w:pPr>
      <w:r w:rsidRPr="00B02D43">
        <w:rPr>
          <w:rFonts w:cstheme="minorHAnsi"/>
          <w:b/>
          <w:bCs/>
          <w:color w:val="000000"/>
          <w:u w:val="single"/>
        </w:rPr>
        <w:t>Learning Outcomes</w:t>
      </w:r>
    </w:p>
    <w:p w:rsidRPr="00B02D43" w:rsidR="0005729B" w:rsidP="0005729B" w:rsidRDefault="0005729B" w14:paraId="572ACD82" w14:textId="77777777">
      <w:pPr>
        <w:pStyle w:val="BodyText"/>
        <w:spacing w:before="15"/>
        <w:ind w:left="360"/>
        <w:rPr>
          <w:rFonts w:cstheme="minorHAnsi"/>
        </w:rPr>
      </w:pPr>
      <w:r w:rsidRPr="00B02D43">
        <w:rPr>
          <w:rFonts w:cstheme="minorHAnsi"/>
        </w:rPr>
        <w:t>The goal of the supervised practicum is to provide space for candidates to demonstrate the skills introduced in ESOL coursework, including:</w:t>
      </w:r>
    </w:p>
    <w:p w:rsidRPr="00B02D43" w:rsidR="0005729B" w:rsidP="284F5EF5" w:rsidRDefault="284F5EF5" w14:paraId="201AE991" w14:textId="77777777">
      <w:pPr>
        <w:pStyle w:val="ListParagraph"/>
        <w:numPr>
          <w:ilvl w:val="0"/>
          <w:numId w:val="41"/>
        </w:numPr>
        <w:tabs>
          <w:tab w:val="left" w:pos="1002"/>
        </w:tabs>
        <w:spacing w:before="19"/>
      </w:pPr>
      <w:r w:rsidRPr="284F5EF5">
        <w:t>Conduct daily, weekly, and long-range instructional planning that supports English Learners, including the ability to identify and provide for individual differences among students.</w:t>
      </w:r>
    </w:p>
    <w:p w:rsidR="0005729B" w:rsidP="0005729B" w:rsidRDefault="00D20715" w14:paraId="437F2463" w14:textId="075B04AE">
      <w:pPr>
        <w:pStyle w:val="ListParagraph"/>
        <w:numPr>
          <w:ilvl w:val="0"/>
          <w:numId w:val="41"/>
        </w:numPr>
        <w:tabs>
          <w:tab w:val="left" w:pos="1002"/>
        </w:tabs>
        <w:spacing w:before="19"/>
        <w:rPr>
          <w:rFonts w:cstheme="minorHAnsi"/>
        </w:rPr>
      </w:pPr>
      <w:r>
        <w:rPr>
          <w:rFonts w:cstheme="minorHAnsi"/>
        </w:rPr>
        <w:t>Identify key academic vocabulary and</w:t>
      </w:r>
      <w:r w:rsidR="00445B10">
        <w:rPr>
          <w:rFonts w:cstheme="minorHAnsi"/>
        </w:rPr>
        <w:t xml:space="preserve"> teach it explicitly using varied strategies throughout a unit</w:t>
      </w:r>
      <w:r w:rsidRPr="00B02D43" w:rsidR="0005729B">
        <w:rPr>
          <w:rFonts w:cstheme="minorHAnsi"/>
        </w:rPr>
        <w:t>.</w:t>
      </w:r>
    </w:p>
    <w:p w:rsidRPr="00B02D43" w:rsidR="00445B10" w:rsidP="0005729B" w:rsidRDefault="00445B10" w14:paraId="2F0B181A" w14:textId="17BA659D">
      <w:pPr>
        <w:pStyle w:val="ListParagraph"/>
        <w:numPr>
          <w:ilvl w:val="0"/>
          <w:numId w:val="41"/>
        </w:numPr>
        <w:tabs>
          <w:tab w:val="left" w:pos="1002"/>
        </w:tabs>
        <w:spacing w:before="19"/>
        <w:rPr>
          <w:rFonts w:cstheme="minorHAnsi"/>
        </w:rPr>
      </w:pPr>
      <w:r>
        <w:rPr>
          <w:rFonts w:cstheme="minorHAnsi"/>
        </w:rPr>
        <w:t xml:space="preserve">Identify and explicitly teach and scaffold key elements of academic language in a unit. </w:t>
      </w:r>
    </w:p>
    <w:p w:rsidRPr="00B02D43" w:rsidR="0005729B" w:rsidP="0005729B" w:rsidRDefault="00445B10" w14:paraId="7FA3B317" w14:textId="58D1DB13">
      <w:pPr>
        <w:pStyle w:val="ListParagraph"/>
        <w:numPr>
          <w:ilvl w:val="0"/>
          <w:numId w:val="41"/>
        </w:numPr>
        <w:tabs>
          <w:tab w:val="left" w:pos="1002"/>
        </w:tabs>
        <w:spacing w:before="19"/>
        <w:rPr>
          <w:rFonts w:cstheme="minorHAnsi"/>
        </w:rPr>
      </w:pPr>
      <w:r>
        <w:rPr>
          <w:rFonts w:cstheme="minorHAnsi"/>
        </w:rPr>
        <w:t xml:space="preserve">Integrate oral and written English language instruction into content areas. </w:t>
      </w:r>
    </w:p>
    <w:p w:rsidR="0005729B" w:rsidP="00090CD9" w:rsidRDefault="00445B10" w14:paraId="327CBCD2" w14:textId="597C9C8B">
      <w:pPr>
        <w:pStyle w:val="ListParagraph"/>
        <w:numPr>
          <w:ilvl w:val="0"/>
          <w:numId w:val="41"/>
        </w:numPr>
        <w:tabs>
          <w:tab w:val="left" w:pos="1002"/>
        </w:tabs>
        <w:spacing w:before="19" w:after="60"/>
        <w:ind w:right="360"/>
        <w:rPr>
          <w:rFonts w:cstheme="minorHAnsi"/>
        </w:rPr>
      </w:pPr>
      <w:r>
        <w:rPr>
          <w:rFonts w:cstheme="minorHAnsi"/>
        </w:rPr>
        <w:t xml:space="preserve">Reflect on and develop plans to support culturally and academically sustaining interaction with students and </w:t>
      </w:r>
      <w:r>
        <w:rPr>
          <w:rFonts w:cstheme="minorHAnsi"/>
        </w:rPr>
        <w:t xml:space="preserve">families. </w:t>
      </w:r>
    </w:p>
    <w:p w:rsidRPr="00445B10" w:rsidR="00445B10" w:rsidP="00445B10" w:rsidRDefault="00445B10" w14:paraId="1BD90AAB" w14:textId="77777777">
      <w:pPr>
        <w:pStyle w:val="ListParagraph"/>
        <w:tabs>
          <w:tab w:val="left" w:pos="1002"/>
        </w:tabs>
        <w:spacing w:before="19" w:after="60"/>
        <w:ind w:left="720" w:right="360" w:firstLine="0"/>
        <w:rPr>
          <w:rFonts w:cstheme="minorHAnsi"/>
        </w:rPr>
      </w:pPr>
    </w:p>
    <w:p w:rsidRPr="00B02D43" w:rsidR="0005729B" w:rsidP="17819C4F" w:rsidRDefault="0005729B" w14:paraId="59C9CDE9" w14:textId="71DBE07A">
      <w:pPr>
        <w:pStyle w:val="ListParagraph"/>
        <w:numPr>
          <w:ilvl w:val="0"/>
          <w:numId w:val="53"/>
        </w:numPr>
        <w:adjustRightInd w:val="0"/>
        <w:spacing w:after="60"/>
        <w:contextualSpacing/>
        <w:rPr>
          <w:rStyle w:val="normaltextrun"/>
          <w:rFonts w:cs="Calibri" w:cstheme="minorAscii"/>
          <w:b w:val="1"/>
          <w:bCs w:val="1"/>
          <w:color w:val="000000"/>
          <w:u w:val="single"/>
        </w:rPr>
      </w:pPr>
      <w:r w:rsidRPr="17819C4F" w:rsidR="17819C4F">
        <w:rPr>
          <w:rFonts w:cs="Calibri" w:cstheme="minorAscii"/>
          <w:b w:val="1"/>
          <w:bCs w:val="1"/>
          <w:color w:val="000000" w:themeColor="text1" w:themeTint="FF" w:themeShade="FF"/>
          <w:u w:val="single"/>
        </w:rPr>
        <w:t>Practicum Requirements for Added ESOL Endorsement</w:t>
      </w:r>
    </w:p>
    <w:p w:rsidRPr="00B02D43" w:rsidR="0005729B" w:rsidP="284F5EF5" w:rsidRDefault="004A26E4" w14:paraId="178E0D85" w14:textId="4883511A">
      <w:pPr>
        <w:pStyle w:val="paragraph"/>
        <w:numPr>
          <w:ilvl w:val="0"/>
          <w:numId w:val="51"/>
        </w:numPr>
        <w:tabs>
          <w:tab w:val="left" w:pos="1800"/>
          <w:tab w:val="left" w:pos="2160"/>
          <w:tab w:val="left" w:pos="2520"/>
        </w:tabs>
        <w:spacing w:before="0" w:beforeAutospacing="0" w:after="60" w:afterAutospacing="0"/>
        <w:ind w:left="1080"/>
        <w:textAlignment w:val="baseline"/>
        <w:rPr>
          <w:rStyle w:val="normaltextrun"/>
          <w:rFonts w:asciiTheme="minorHAnsi" w:hAnsiTheme="minorHAnsi" w:cstheme="minorBidi"/>
          <w:sz w:val="22"/>
          <w:szCs w:val="22"/>
        </w:rPr>
      </w:pPr>
      <w:r>
        <w:rPr>
          <w:rFonts w:asciiTheme="minorHAnsi" w:hAnsiTheme="minorHAnsi" w:cstheme="minorBidi"/>
          <w:sz w:val="22"/>
          <w:szCs w:val="22"/>
        </w:rPr>
        <w:t>K</w:t>
      </w:r>
      <w:r w:rsidRPr="284F5EF5" w:rsidR="284F5EF5">
        <w:rPr>
          <w:rFonts w:asciiTheme="minorHAnsi" w:hAnsiTheme="minorHAnsi" w:cstheme="minorBidi"/>
          <w:sz w:val="22"/>
          <w:szCs w:val="22"/>
        </w:rPr>
        <w:t xml:space="preserve">eep a time log of your 60 </w:t>
      </w:r>
      <w:r>
        <w:rPr>
          <w:rFonts w:asciiTheme="minorHAnsi" w:hAnsiTheme="minorHAnsi" w:cstheme="minorBidi"/>
          <w:sz w:val="22"/>
          <w:szCs w:val="22"/>
        </w:rPr>
        <w:t xml:space="preserve">classroom </w:t>
      </w:r>
      <w:proofErr w:type="gramStart"/>
      <w:r w:rsidRPr="284F5EF5" w:rsidR="284F5EF5">
        <w:rPr>
          <w:rFonts w:asciiTheme="minorHAnsi" w:hAnsiTheme="minorHAnsi" w:cstheme="minorBidi"/>
          <w:sz w:val="22"/>
          <w:szCs w:val="22"/>
        </w:rPr>
        <w:t>hours</w:t>
      </w:r>
      <w:proofErr w:type="gramEnd"/>
    </w:p>
    <w:p w:rsidRPr="00B02D43" w:rsidR="0005729B" w:rsidP="0005729B" w:rsidRDefault="0005729B" w14:paraId="4F047C91" w14:textId="44648EB3">
      <w:pPr>
        <w:pStyle w:val="paragraph"/>
        <w:numPr>
          <w:ilvl w:val="0"/>
          <w:numId w:val="51"/>
        </w:numPr>
        <w:tabs>
          <w:tab w:val="left" w:pos="1800"/>
          <w:tab w:val="left" w:pos="2160"/>
          <w:tab w:val="left" w:pos="2520"/>
        </w:tabs>
        <w:spacing w:before="0" w:beforeAutospacing="0" w:after="60" w:afterAutospacing="0"/>
        <w:ind w:left="1080"/>
        <w:textAlignment w:val="baseline"/>
        <w:rPr>
          <w:rStyle w:val="normaltextrun"/>
          <w:rFonts w:asciiTheme="minorHAnsi" w:hAnsiTheme="minorHAnsi" w:cstheme="minorHAnsi"/>
          <w:sz w:val="22"/>
          <w:szCs w:val="22"/>
        </w:rPr>
      </w:pPr>
      <w:r w:rsidRPr="00B02D43">
        <w:rPr>
          <w:rStyle w:val="normaltextrun"/>
          <w:rFonts w:asciiTheme="minorHAnsi" w:hAnsiTheme="minorHAnsi" w:cstheme="minorHAnsi"/>
          <w:sz w:val="22"/>
          <w:szCs w:val="22"/>
        </w:rPr>
        <w:t>Schedule Triad Meeting #1: An orientation meeting with your university supervisor and Site Mentor</w:t>
      </w:r>
    </w:p>
    <w:p w:rsidRPr="00B02D43" w:rsidR="0005729B" w:rsidP="0005729B" w:rsidRDefault="0005729B" w14:paraId="7A2BA71B" w14:textId="77777777">
      <w:pPr>
        <w:pStyle w:val="paragraph"/>
        <w:numPr>
          <w:ilvl w:val="0"/>
          <w:numId w:val="51"/>
        </w:numPr>
        <w:tabs>
          <w:tab w:val="left" w:pos="1800"/>
          <w:tab w:val="left" w:pos="2160"/>
          <w:tab w:val="left" w:pos="2520"/>
        </w:tabs>
        <w:spacing w:before="0" w:beforeAutospacing="0" w:after="60" w:afterAutospacing="0"/>
        <w:ind w:left="1080"/>
        <w:textAlignment w:val="baseline"/>
        <w:rPr>
          <w:rFonts w:asciiTheme="minorHAnsi" w:hAnsiTheme="minorHAnsi" w:cstheme="minorHAnsi"/>
          <w:sz w:val="22"/>
          <w:szCs w:val="22"/>
        </w:rPr>
      </w:pPr>
      <w:r w:rsidRPr="00B02D43">
        <w:rPr>
          <w:rStyle w:val="normaltextrun"/>
          <w:rFonts w:eastAsia="Calibri" w:asciiTheme="minorHAnsi" w:hAnsiTheme="minorHAnsi" w:cstheme="minorHAnsi"/>
          <w:sz w:val="22"/>
          <w:szCs w:val="22"/>
        </w:rPr>
        <w:t>Schedule two lesson observations with your university supervisor.</w:t>
      </w:r>
      <w:r w:rsidRPr="00B02D43">
        <w:rPr>
          <w:rStyle w:val="eop"/>
          <w:rFonts w:asciiTheme="minorHAnsi" w:hAnsiTheme="minorHAnsi" w:cstheme="minorHAnsi"/>
          <w:sz w:val="22"/>
          <w:szCs w:val="22"/>
        </w:rPr>
        <w:t> </w:t>
      </w:r>
    </w:p>
    <w:p w:rsidRPr="00B02D43" w:rsidR="0005729B" w:rsidP="0005729B" w:rsidRDefault="0005729B" w14:paraId="77B6AE3E" w14:textId="77777777">
      <w:pPr>
        <w:pStyle w:val="paragraph"/>
        <w:numPr>
          <w:ilvl w:val="1"/>
          <w:numId w:val="51"/>
        </w:numPr>
        <w:tabs>
          <w:tab w:val="left" w:pos="1800"/>
          <w:tab w:val="left" w:pos="2160"/>
          <w:tab w:val="left" w:pos="2520"/>
        </w:tabs>
        <w:spacing w:before="0" w:beforeAutospacing="0" w:after="60" w:afterAutospacing="0"/>
        <w:ind w:left="1800"/>
        <w:textAlignment w:val="baseline"/>
        <w:rPr>
          <w:rFonts w:asciiTheme="minorHAnsi" w:hAnsiTheme="minorHAnsi" w:cstheme="minorHAnsi"/>
          <w:sz w:val="22"/>
          <w:szCs w:val="22"/>
        </w:rPr>
      </w:pPr>
      <w:r w:rsidRPr="00B02D43">
        <w:rPr>
          <w:rStyle w:val="normaltextrun"/>
          <w:rFonts w:eastAsia="Calibri" w:asciiTheme="minorHAnsi" w:hAnsiTheme="minorHAnsi" w:cstheme="minorHAnsi"/>
          <w:sz w:val="22"/>
          <w:szCs w:val="22"/>
        </w:rPr>
        <w:t>Pre-observation meeting</w:t>
      </w:r>
      <w:r w:rsidRPr="00B02D43">
        <w:rPr>
          <w:rStyle w:val="eop"/>
          <w:rFonts w:asciiTheme="minorHAnsi" w:hAnsiTheme="minorHAnsi" w:cstheme="minorHAnsi"/>
          <w:sz w:val="22"/>
          <w:szCs w:val="22"/>
        </w:rPr>
        <w:t> </w:t>
      </w:r>
    </w:p>
    <w:p w:rsidRPr="00B02D43" w:rsidR="0005729B" w:rsidP="0005729B" w:rsidRDefault="0005729B" w14:paraId="36476F0B" w14:textId="77777777">
      <w:pPr>
        <w:pStyle w:val="paragraph"/>
        <w:numPr>
          <w:ilvl w:val="1"/>
          <w:numId w:val="51"/>
        </w:numPr>
        <w:tabs>
          <w:tab w:val="left" w:pos="1800"/>
          <w:tab w:val="left" w:pos="2160"/>
          <w:tab w:val="left" w:pos="2520"/>
        </w:tabs>
        <w:spacing w:before="0" w:beforeAutospacing="0" w:after="60" w:afterAutospacing="0"/>
        <w:ind w:left="1800"/>
        <w:textAlignment w:val="baseline"/>
        <w:rPr>
          <w:rFonts w:asciiTheme="minorHAnsi" w:hAnsiTheme="minorHAnsi" w:cstheme="minorHAnsi"/>
          <w:sz w:val="22"/>
          <w:szCs w:val="22"/>
        </w:rPr>
      </w:pPr>
      <w:r w:rsidRPr="00B02D43">
        <w:rPr>
          <w:rStyle w:val="normaltextrun"/>
          <w:rFonts w:eastAsia="Calibri" w:asciiTheme="minorHAnsi" w:hAnsiTheme="minorHAnsi" w:cstheme="minorHAnsi"/>
          <w:sz w:val="22"/>
          <w:szCs w:val="22"/>
        </w:rPr>
        <w:t>Formal Lesson plan (assessed with ESOL Lesson plan rubric)</w:t>
      </w:r>
      <w:r w:rsidRPr="00B02D43">
        <w:rPr>
          <w:rStyle w:val="eop"/>
          <w:rFonts w:asciiTheme="minorHAnsi" w:hAnsiTheme="minorHAnsi" w:cstheme="minorHAnsi"/>
          <w:sz w:val="22"/>
          <w:szCs w:val="22"/>
        </w:rPr>
        <w:t> </w:t>
      </w:r>
    </w:p>
    <w:p w:rsidRPr="00B02D43" w:rsidR="0005729B" w:rsidP="0005729B" w:rsidRDefault="0005729B" w14:paraId="6D7BCFD6" w14:textId="77777777">
      <w:pPr>
        <w:pStyle w:val="paragraph"/>
        <w:numPr>
          <w:ilvl w:val="1"/>
          <w:numId w:val="51"/>
        </w:numPr>
        <w:tabs>
          <w:tab w:val="left" w:pos="1800"/>
          <w:tab w:val="left" w:pos="2160"/>
          <w:tab w:val="left" w:pos="2520"/>
        </w:tabs>
        <w:spacing w:before="0" w:beforeAutospacing="0" w:after="60" w:afterAutospacing="0"/>
        <w:ind w:left="1800"/>
        <w:textAlignment w:val="baseline"/>
        <w:rPr>
          <w:rFonts w:asciiTheme="minorHAnsi" w:hAnsiTheme="minorHAnsi" w:cstheme="minorHAnsi"/>
          <w:sz w:val="22"/>
          <w:szCs w:val="22"/>
        </w:rPr>
      </w:pPr>
      <w:r w:rsidRPr="00B02D43">
        <w:rPr>
          <w:rStyle w:val="normaltextrun"/>
          <w:rFonts w:eastAsia="Calibri" w:asciiTheme="minorHAnsi" w:hAnsiTheme="minorHAnsi" w:cstheme="minorHAnsi"/>
          <w:sz w:val="22"/>
          <w:szCs w:val="22"/>
        </w:rPr>
        <w:t>Observation (assessed with ESOL Observation rubric)</w:t>
      </w:r>
      <w:r w:rsidRPr="00B02D43">
        <w:rPr>
          <w:rStyle w:val="eop"/>
          <w:rFonts w:asciiTheme="minorHAnsi" w:hAnsiTheme="minorHAnsi" w:cstheme="minorHAnsi"/>
          <w:sz w:val="22"/>
          <w:szCs w:val="22"/>
        </w:rPr>
        <w:t> </w:t>
      </w:r>
    </w:p>
    <w:p w:rsidRPr="00B02D43" w:rsidR="0005729B" w:rsidP="0005729B" w:rsidRDefault="0005729B" w14:paraId="41E13296" w14:textId="77777777">
      <w:pPr>
        <w:pStyle w:val="paragraph"/>
        <w:numPr>
          <w:ilvl w:val="1"/>
          <w:numId w:val="51"/>
        </w:numPr>
        <w:tabs>
          <w:tab w:val="left" w:pos="1800"/>
          <w:tab w:val="left" w:pos="2160"/>
          <w:tab w:val="left" w:pos="2520"/>
        </w:tabs>
        <w:spacing w:before="0" w:beforeAutospacing="0" w:after="60" w:afterAutospacing="0"/>
        <w:ind w:left="1800"/>
        <w:textAlignment w:val="baseline"/>
        <w:rPr>
          <w:rFonts w:asciiTheme="minorHAnsi" w:hAnsiTheme="minorHAnsi" w:cstheme="minorHAnsi"/>
          <w:sz w:val="22"/>
          <w:szCs w:val="22"/>
        </w:rPr>
      </w:pPr>
      <w:r w:rsidRPr="00B02D43">
        <w:rPr>
          <w:rStyle w:val="normaltextrun"/>
          <w:rFonts w:eastAsia="Calibri" w:asciiTheme="minorHAnsi" w:hAnsiTheme="minorHAnsi" w:cstheme="minorHAnsi"/>
          <w:sz w:val="22"/>
          <w:szCs w:val="22"/>
        </w:rPr>
        <w:t>Post-observation meeting</w:t>
      </w:r>
      <w:r w:rsidRPr="00B02D43">
        <w:rPr>
          <w:rStyle w:val="eop"/>
          <w:rFonts w:asciiTheme="minorHAnsi" w:hAnsiTheme="minorHAnsi" w:cstheme="minorHAnsi"/>
          <w:sz w:val="22"/>
          <w:szCs w:val="22"/>
        </w:rPr>
        <w:t> </w:t>
      </w:r>
    </w:p>
    <w:p w:rsidRPr="00B02D43" w:rsidR="0005729B" w:rsidP="0005729B" w:rsidRDefault="0005729B" w14:paraId="775E896B" w14:textId="70CB3BB8">
      <w:pPr>
        <w:pStyle w:val="paragraph"/>
        <w:numPr>
          <w:ilvl w:val="0"/>
          <w:numId w:val="51"/>
        </w:numPr>
        <w:tabs>
          <w:tab w:val="left" w:pos="1800"/>
          <w:tab w:val="left" w:pos="2160"/>
          <w:tab w:val="left" w:pos="2520"/>
        </w:tabs>
        <w:spacing w:before="0" w:beforeAutospacing="0" w:after="60" w:afterAutospacing="0"/>
        <w:ind w:left="1080"/>
        <w:textAlignment w:val="baseline"/>
        <w:rPr>
          <w:rFonts w:asciiTheme="minorHAnsi" w:hAnsiTheme="minorHAnsi" w:cstheme="minorHAnsi"/>
          <w:sz w:val="22"/>
          <w:szCs w:val="22"/>
        </w:rPr>
      </w:pPr>
      <w:r w:rsidRPr="00B02D43">
        <w:rPr>
          <w:rStyle w:val="normaltextrun"/>
          <w:rFonts w:eastAsia="Calibri" w:asciiTheme="minorHAnsi" w:hAnsiTheme="minorHAnsi" w:cstheme="minorHAnsi"/>
          <w:sz w:val="22"/>
          <w:szCs w:val="22"/>
        </w:rPr>
        <w:t>Schedule two observation</w:t>
      </w:r>
      <w:r w:rsidR="004A26E4">
        <w:rPr>
          <w:rStyle w:val="normaltextrun"/>
          <w:rFonts w:eastAsia="Calibri" w:asciiTheme="minorHAnsi" w:hAnsiTheme="minorHAnsi" w:cstheme="minorHAnsi"/>
          <w:sz w:val="22"/>
          <w:szCs w:val="22"/>
        </w:rPr>
        <w:t>s</w:t>
      </w:r>
      <w:r w:rsidRPr="00B02D43">
        <w:rPr>
          <w:rStyle w:val="normaltextrun"/>
          <w:rFonts w:eastAsia="Calibri" w:asciiTheme="minorHAnsi" w:hAnsiTheme="minorHAnsi" w:cstheme="minorHAnsi"/>
          <w:sz w:val="22"/>
          <w:szCs w:val="22"/>
        </w:rPr>
        <w:t xml:space="preserve"> from your Site Mentor. </w:t>
      </w:r>
      <w:r w:rsidRPr="00B02D43">
        <w:rPr>
          <w:rStyle w:val="eop"/>
          <w:rFonts w:asciiTheme="minorHAnsi" w:hAnsiTheme="minorHAnsi" w:cstheme="minorHAnsi"/>
          <w:sz w:val="22"/>
          <w:szCs w:val="22"/>
        </w:rPr>
        <w:t> </w:t>
      </w:r>
    </w:p>
    <w:p w:rsidRPr="00B02D43" w:rsidR="0005729B" w:rsidP="0005729B" w:rsidRDefault="0005729B" w14:paraId="00CAC16A" w14:textId="77777777">
      <w:pPr>
        <w:pStyle w:val="paragraph"/>
        <w:numPr>
          <w:ilvl w:val="1"/>
          <w:numId w:val="51"/>
        </w:numPr>
        <w:tabs>
          <w:tab w:val="left" w:pos="1800"/>
          <w:tab w:val="left" w:pos="2160"/>
          <w:tab w:val="left" w:pos="2520"/>
        </w:tabs>
        <w:spacing w:before="0" w:beforeAutospacing="0" w:after="60" w:afterAutospacing="0"/>
        <w:ind w:left="1800"/>
        <w:textAlignment w:val="baseline"/>
        <w:rPr>
          <w:rFonts w:asciiTheme="minorHAnsi" w:hAnsiTheme="minorHAnsi" w:cstheme="minorHAnsi"/>
          <w:sz w:val="22"/>
          <w:szCs w:val="22"/>
        </w:rPr>
      </w:pPr>
      <w:r w:rsidRPr="00B02D43">
        <w:rPr>
          <w:rStyle w:val="normaltextrun"/>
          <w:rFonts w:eastAsia="Calibri" w:asciiTheme="minorHAnsi" w:hAnsiTheme="minorHAnsi" w:cstheme="minorHAnsi"/>
          <w:sz w:val="22"/>
          <w:szCs w:val="22"/>
        </w:rPr>
        <w:t>Pre-observation meeting</w:t>
      </w:r>
      <w:r w:rsidRPr="00B02D43">
        <w:rPr>
          <w:rStyle w:val="eop"/>
          <w:rFonts w:asciiTheme="minorHAnsi" w:hAnsiTheme="minorHAnsi" w:cstheme="minorHAnsi"/>
          <w:sz w:val="22"/>
          <w:szCs w:val="22"/>
        </w:rPr>
        <w:t> </w:t>
      </w:r>
    </w:p>
    <w:p w:rsidRPr="00B02D43" w:rsidR="0005729B" w:rsidP="0005729B" w:rsidRDefault="0005729B" w14:paraId="7D6AB694" w14:textId="77777777">
      <w:pPr>
        <w:pStyle w:val="paragraph"/>
        <w:numPr>
          <w:ilvl w:val="1"/>
          <w:numId w:val="51"/>
        </w:numPr>
        <w:tabs>
          <w:tab w:val="left" w:pos="1800"/>
          <w:tab w:val="left" w:pos="2160"/>
          <w:tab w:val="left" w:pos="2520"/>
        </w:tabs>
        <w:spacing w:before="0" w:beforeAutospacing="0" w:after="60" w:afterAutospacing="0"/>
        <w:ind w:left="1800"/>
        <w:textAlignment w:val="baseline"/>
        <w:rPr>
          <w:rFonts w:asciiTheme="minorHAnsi" w:hAnsiTheme="minorHAnsi" w:cstheme="minorHAnsi"/>
          <w:sz w:val="22"/>
          <w:szCs w:val="22"/>
        </w:rPr>
      </w:pPr>
      <w:r w:rsidRPr="00B02D43">
        <w:rPr>
          <w:rStyle w:val="normaltextrun"/>
          <w:rFonts w:eastAsia="Calibri" w:asciiTheme="minorHAnsi" w:hAnsiTheme="minorHAnsi" w:cstheme="minorHAnsi"/>
          <w:sz w:val="22"/>
          <w:szCs w:val="22"/>
        </w:rPr>
        <w:t>Observation (Cooperating teacher narrative feedback form)</w:t>
      </w:r>
      <w:r w:rsidRPr="00B02D43">
        <w:rPr>
          <w:rStyle w:val="eop"/>
          <w:rFonts w:asciiTheme="minorHAnsi" w:hAnsiTheme="minorHAnsi" w:cstheme="minorHAnsi"/>
          <w:sz w:val="22"/>
          <w:szCs w:val="22"/>
        </w:rPr>
        <w:t> </w:t>
      </w:r>
    </w:p>
    <w:p w:rsidRPr="00B02D43" w:rsidR="0005729B" w:rsidP="0005729B" w:rsidRDefault="0005729B" w14:paraId="01EB3904" w14:textId="77777777">
      <w:pPr>
        <w:pStyle w:val="paragraph"/>
        <w:numPr>
          <w:ilvl w:val="1"/>
          <w:numId w:val="51"/>
        </w:numPr>
        <w:tabs>
          <w:tab w:val="left" w:pos="1800"/>
          <w:tab w:val="left" w:pos="2160"/>
          <w:tab w:val="left" w:pos="2520"/>
        </w:tabs>
        <w:spacing w:before="0" w:beforeAutospacing="0" w:after="60" w:afterAutospacing="0"/>
        <w:ind w:left="1800"/>
        <w:textAlignment w:val="baseline"/>
        <w:rPr>
          <w:rFonts w:asciiTheme="minorHAnsi" w:hAnsiTheme="minorHAnsi" w:cstheme="minorHAnsi"/>
          <w:sz w:val="22"/>
          <w:szCs w:val="22"/>
        </w:rPr>
      </w:pPr>
      <w:r w:rsidRPr="00B02D43">
        <w:rPr>
          <w:rStyle w:val="normaltextrun"/>
          <w:rFonts w:eastAsia="Calibri" w:asciiTheme="minorHAnsi" w:hAnsiTheme="minorHAnsi" w:cstheme="minorHAnsi"/>
          <w:sz w:val="22"/>
          <w:szCs w:val="22"/>
        </w:rPr>
        <w:t>Post-observation meeting</w:t>
      </w:r>
      <w:r w:rsidRPr="00B02D43">
        <w:rPr>
          <w:rStyle w:val="eop"/>
          <w:rFonts w:asciiTheme="minorHAnsi" w:hAnsiTheme="minorHAnsi" w:cstheme="minorHAnsi"/>
          <w:sz w:val="22"/>
          <w:szCs w:val="22"/>
        </w:rPr>
        <w:t> </w:t>
      </w:r>
    </w:p>
    <w:p w:rsidRPr="00B02D43" w:rsidR="0005729B" w:rsidP="0005729B" w:rsidRDefault="0005729B" w14:paraId="37F70706" w14:textId="1A371541">
      <w:pPr>
        <w:pStyle w:val="paragraph"/>
        <w:numPr>
          <w:ilvl w:val="0"/>
          <w:numId w:val="51"/>
        </w:numPr>
        <w:tabs>
          <w:tab w:val="left" w:pos="1800"/>
          <w:tab w:val="left" w:pos="2160"/>
          <w:tab w:val="left" w:pos="2520"/>
        </w:tabs>
        <w:spacing w:before="0" w:beforeAutospacing="0" w:after="60" w:afterAutospacing="0"/>
        <w:ind w:left="1080"/>
        <w:textAlignment w:val="baseline"/>
        <w:rPr>
          <w:rFonts w:asciiTheme="minorHAnsi" w:hAnsiTheme="minorHAnsi" w:cstheme="minorHAnsi"/>
          <w:sz w:val="22"/>
          <w:szCs w:val="22"/>
        </w:rPr>
      </w:pPr>
      <w:r w:rsidRPr="00B02D43">
        <w:rPr>
          <w:rStyle w:val="normaltextrun"/>
          <w:rFonts w:eastAsia="Calibri" w:asciiTheme="minorHAnsi" w:hAnsiTheme="minorHAnsi" w:cstheme="minorHAnsi"/>
          <w:sz w:val="22"/>
          <w:szCs w:val="22"/>
        </w:rPr>
        <w:t>Schedule Triad Meeting #2 with both your university supervisor and Site Mentor</w:t>
      </w:r>
    </w:p>
    <w:p w:rsidRPr="00B02D43" w:rsidR="0005729B" w:rsidP="0005729B" w:rsidRDefault="0005729B" w14:paraId="1AD55058" w14:textId="77777777">
      <w:pPr>
        <w:pStyle w:val="paragraph"/>
        <w:numPr>
          <w:ilvl w:val="1"/>
          <w:numId w:val="51"/>
        </w:numPr>
        <w:tabs>
          <w:tab w:val="left" w:pos="1800"/>
          <w:tab w:val="left" w:pos="2160"/>
          <w:tab w:val="left" w:pos="2520"/>
        </w:tabs>
        <w:spacing w:before="0" w:beforeAutospacing="0" w:after="60" w:afterAutospacing="0"/>
        <w:ind w:left="1800"/>
        <w:textAlignment w:val="baseline"/>
        <w:rPr>
          <w:rStyle w:val="eop"/>
          <w:rFonts w:asciiTheme="minorHAnsi" w:hAnsiTheme="minorHAnsi" w:cstheme="minorHAnsi"/>
          <w:sz w:val="22"/>
          <w:szCs w:val="22"/>
        </w:rPr>
      </w:pPr>
      <w:r w:rsidRPr="00B02D43">
        <w:rPr>
          <w:rStyle w:val="normaltextrun"/>
          <w:rFonts w:eastAsia="Calibri" w:asciiTheme="minorHAnsi" w:hAnsiTheme="minorHAnsi" w:cstheme="minorHAnsi"/>
          <w:sz w:val="22"/>
          <w:szCs w:val="22"/>
        </w:rPr>
        <w:t>End of term ESOL Professional Growth Assessment (PGA)</w:t>
      </w:r>
      <w:r w:rsidRPr="00B02D43">
        <w:rPr>
          <w:rStyle w:val="eop"/>
          <w:rFonts w:asciiTheme="minorHAnsi" w:hAnsiTheme="minorHAnsi" w:cstheme="minorHAnsi"/>
          <w:sz w:val="22"/>
          <w:szCs w:val="22"/>
        </w:rPr>
        <w:t> Self-Reflection</w:t>
      </w:r>
    </w:p>
    <w:p w:rsidRPr="00B02D43" w:rsidR="0005729B" w:rsidP="0005729B" w:rsidRDefault="0005729B" w14:paraId="0477FE50" w14:textId="77777777">
      <w:pPr>
        <w:pStyle w:val="paragraph"/>
        <w:numPr>
          <w:ilvl w:val="1"/>
          <w:numId w:val="51"/>
        </w:numPr>
        <w:tabs>
          <w:tab w:val="left" w:pos="1800"/>
          <w:tab w:val="left" w:pos="2160"/>
          <w:tab w:val="left" w:pos="2520"/>
        </w:tabs>
        <w:spacing w:before="0" w:beforeAutospacing="0" w:after="60" w:afterAutospacing="0"/>
        <w:ind w:left="1800"/>
        <w:textAlignment w:val="baseline"/>
        <w:rPr>
          <w:rFonts w:asciiTheme="minorHAnsi" w:hAnsiTheme="minorHAnsi" w:cstheme="minorHAnsi"/>
          <w:sz w:val="22"/>
          <w:szCs w:val="22"/>
        </w:rPr>
      </w:pPr>
      <w:r w:rsidRPr="00B02D43">
        <w:rPr>
          <w:rStyle w:val="eop"/>
          <w:rFonts w:asciiTheme="minorHAnsi" w:hAnsiTheme="minorHAnsi" w:cstheme="minorHAnsi"/>
          <w:sz w:val="22"/>
          <w:szCs w:val="22"/>
        </w:rPr>
        <w:t>End of term ESOL Professional Growth Assessment by University Supervisor and Cooperating Teacher</w:t>
      </w:r>
    </w:p>
    <w:p w:rsidRPr="00B02D43" w:rsidR="00581A7A" w:rsidP="0005729B" w:rsidRDefault="00581A7A" w14:paraId="2D626471" w14:textId="77777777">
      <w:pPr>
        <w:adjustRightInd w:val="0"/>
        <w:spacing w:after="60"/>
        <w:rPr>
          <w:rFonts w:cstheme="minorHAnsi"/>
          <w:b/>
          <w:bCs/>
          <w:color w:val="000000"/>
          <w:u w:val="single"/>
        </w:rPr>
      </w:pPr>
    </w:p>
    <w:p w:rsidRPr="003F0014" w:rsidR="003F0014" w:rsidP="003F0014" w:rsidRDefault="00611013" w14:paraId="6C168386" w14:textId="3E0AEF4C">
      <w:pPr>
        <w:pStyle w:val="BodyText"/>
        <w:numPr>
          <w:ilvl w:val="0"/>
          <w:numId w:val="53"/>
        </w:numPr>
        <w:rPr>
          <w:rFonts w:cstheme="minorHAnsi"/>
          <w:b/>
          <w:bCs/>
          <w:u w:val="single"/>
        </w:rPr>
      </w:pPr>
      <w:r w:rsidRPr="00B02D43">
        <w:rPr>
          <w:rFonts w:cstheme="minorHAnsi"/>
          <w:b/>
          <w:bCs/>
          <w:u w:val="single"/>
        </w:rPr>
        <w:t>Professional Growth Assessment (PGA)</w:t>
      </w:r>
    </w:p>
    <w:p w:rsidRPr="00B02D43" w:rsidR="00611013" w:rsidP="00611013" w:rsidRDefault="00611013" w14:paraId="13CDBA7E" w14:textId="77777777">
      <w:pPr>
        <w:pStyle w:val="BodyText"/>
        <w:ind w:left="360"/>
        <w:rPr>
          <w:rFonts w:cstheme="minorHAnsi"/>
        </w:rPr>
      </w:pPr>
      <w:r w:rsidRPr="00B02D43">
        <w:rPr>
          <w:rFonts w:cstheme="minorHAnsi"/>
        </w:rPr>
        <w:t>The Professional Growth Assessment (PGA) is discussed and scored by the site mentor and supervisor during the mid-term and final triad evaluation meeting with the candidate. The PGA documents a student’s progress toward meeting Oregon State standards for endorsement and is used to identify activities and describe products, expectations, and evaluation procedures. The site mentor and supervisor share the PGA with the student during the mid-term and end of term triad conference.</w:t>
      </w:r>
    </w:p>
    <w:p w:rsidRPr="00B02D43" w:rsidR="00611013" w:rsidP="00611013" w:rsidRDefault="00611013" w14:paraId="1E9672EF" w14:textId="77777777">
      <w:pPr>
        <w:pStyle w:val="paragraph"/>
        <w:spacing w:before="0" w:beforeAutospacing="0" w:after="60" w:afterAutospacing="0"/>
        <w:ind w:left="720"/>
        <w:textAlignment w:val="baseline"/>
        <w:rPr>
          <w:rStyle w:val="normaltextrun"/>
          <w:rFonts w:asciiTheme="minorHAnsi" w:hAnsiTheme="minorHAnsi" w:cstheme="minorHAnsi"/>
          <w:sz w:val="22"/>
          <w:szCs w:val="22"/>
        </w:rPr>
      </w:pPr>
    </w:p>
    <w:p w:rsidRPr="00B02D43" w:rsidR="0005729B" w:rsidP="0005729B" w:rsidRDefault="0005729B" w14:paraId="38ADD587" w14:textId="03A9A7C9">
      <w:pPr>
        <w:pStyle w:val="paragraph"/>
        <w:numPr>
          <w:ilvl w:val="0"/>
          <w:numId w:val="53"/>
        </w:numPr>
        <w:spacing w:before="0" w:beforeAutospacing="0" w:after="60" w:afterAutospacing="0"/>
        <w:textAlignment w:val="baseline"/>
        <w:rPr>
          <w:rFonts w:asciiTheme="minorHAnsi" w:hAnsiTheme="minorHAnsi" w:cstheme="minorHAnsi"/>
          <w:sz w:val="22"/>
          <w:szCs w:val="22"/>
        </w:rPr>
      </w:pPr>
      <w:r w:rsidRPr="00B02D43">
        <w:rPr>
          <w:rStyle w:val="normaltextrun"/>
          <w:rFonts w:eastAsia="Calibri" w:asciiTheme="minorHAnsi" w:hAnsiTheme="minorHAnsi" w:cstheme="minorHAnsi"/>
          <w:b/>
          <w:bCs/>
          <w:sz w:val="22"/>
          <w:szCs w:val="22"/>
          <w:u w:val="single"/>
        </w:rPr>
        <w:t>Exit Testing Requirements:</w:t>
      </w:r>
      <w:r w:rsidRPr="00B02D43">
        <w:rPr>
          <w:rStyle w:val="eop"/>
          <w:rFonts w:asciiTheme="minorHAnsi" w:hAnsiTheme="minorHAnsi" w:cstheme="minorHAnsi"/>
          <w:sz w:val="22"/>
          <w:szCs w:val="22"/>
        </w:rPr>
        <w:t> </w:t>
      </w:r>
    </w:p>
    <w:p w:rsidRPr="00B02D43" w:rsidR="0005729B" w:rsidP="0005729B" w:rsidRDefault="0005729B" w14:paraId="7FE57A39" w14:textId="77777777">
      <w:pPr>
        <w:pStyle w:val="paragraph"/>
        <w:numPr>
          <w:ilvl w:val="0"/>
          <w:numId w:val="52"/>
        </w:numPr>
        <w:tabs>
          <w:tab w:val="left" w:pos="1800"/>
        </w:tabs>
        <w:spacing w:before="0" w:beforeAutospacing="0" w:after="60" w:afterAutospacing="0"/>
        <w:textAlignment w:val="baseline"/>
        <w:rPr>
          <w:rFonts w:asciiTheme="minorHAnsi" w:hAnsiTheme="minorHAnsi" w:cstheme="minorHAnsi"/>
          <w:sz w:val="22"/>
          <w:szCs w:val="22"/>
        </w:rPr>
      </w:pPr>
      <w:r w:rsidRPr="00B02D43">
        <w:rPr>
          <w:rStyle w:val="normaltextrun"/>
          <w:rFonts w:eastAsia="Calibri" w:asciiTheme="minorHAnsi" w:hAnsiTheme="minorHAnsi" w:cstheme="minorHAnsi"/>
          <w:sz w:val="22"/>
          <w:szCs w:val="22"/>
        </w:rPr>
        <w:t>Passing NES/ORELA, English for Speakers of Other Languages (ESOL)</w:t>
      </w:r>
      <w:r w:rsidRPr="00B02D43">
        <w:rPr>
          <w:rStyle w:val="eop"/>
          <w:rFonts w:asciiTheme="minorHAnsi" w:hAnsiTheme="minorHAnsi" w:cstheme="minorHAnsi"/>
          <w:sz w:val="22"/>
          <w:szCs w:val="22"/>
        </w:rPr>
        <w:t> </w:t>
      </w:r>
    </w:p>
    <w:p w:rsidRPr="00B02D43" w:rsidR="0005729B" w:rsidP="0005729B" w:rsidRDefault="0005729B" w14:paraId="218EE946" w14:textId="77777777">
      <w:pPr>
        <w:pStyle w:val="paragraph"/>
        <w:numPr>
          <w:ilvl w:val="0"/>
          <w:numId w:val="52"/>
        </w:numPr>
        <w:tabs>
          <w:tab w:val="left" w:pos="1800"/>
        </w:tabs>
        <w:spacing w:before="0" w:beforeAutospacing="0" w:after="60" w:afterAutospacing="0"/>
        <w:textAlignment w:val="baseline"/>
        <w:rPr>
          <w:rFonts w:asciiTheme="minorHAnsi" w:hAnsiTheme="minorHAnsi" w:cstheme="minorHAnsi"/>
          <w:sz w:val="22"/>
          <w:szCs w:val="22"/>
        </w:rPr>
      </w:pPr>
      <w:r w:rsidRPr="00B02D43">
        <w:rPr>
          <w:rStyle w:val="normaltextrun"/>
          <w:rFonts w:eastAsia="Calibri" w:asciiTheme="minorHAnsi" w:hAnsiTheme="minorHAnsi" w:cstheme="minorHAnsi"/>
          <w:sz w:val="22"/>
          <w:szCs w:val="22"/>
        </w:rPr>
        <w:t>Passing Lesson Plan Rubrics, Observation Rubrics, and Professional Growth Assessment </w:t>
      </w:r>
      <w:r w:rsidRPr="00B02D43">
        <w:rPr>
          <w:rStyle w:val="eop"/>
          <w:rFonts w:asciiTheme="minorHAnsi" w:hAnsiTheme="minorHAnsi" w:cstheme="minorHAnsi"/>
          <w:sz w:val="22"/>
          <w:szCs w:val="22"/>
        </w:rPr>
        <w:t> </w:t>
      </w:r>
    </w:p>
    <w:p w:rsidRPr="00B02D43" w:rsidR="0005729B" w:rsidP="0005729B" w:rsidRDefault="0005729B" w14:paraId="0297F2FB" w14:textId="77777777">
      <w:pPr>
        <w:pStyle w:val="paragraph"/>
        <w:numPr>
          <w:ilvl w:val="0"/>
          <w:numId w:val="52"/>
        </w:numPr>
        <w:tabs>
          <w:tab w:val="left" w:pos="1800"/>
        </w:tabs>
        <w:spacing w:before="0" w:beforeAutospacing="0" w:after="60" w:afterAutospacing="0"/>
        <w:textAlignment w:val="baseline"/>
        <w:rPr>
          <w:rFonts w:asciiTheme="minorHAnsi" w:hAnsiTheme="minorHAnsi" w:cstheme="minorHAnsi"/>
          <w:sz w:val="22"/>
          <w:szCs w:val="22"/>
        </w:rPr>
      </w:pPr>
      <w:r w:rsidRPr="00B02D43">
        <w:rPr>
          <w:rStyle w:val="normaltextrun"/>
          <w:rFonts w:eastAsia="Calibri" w:asciiTheme="minorHAnsi" w:hAnsiTheme="minorHAnsi" w:cstheme="minorHAnsi"/>
          <w:sz w:val="22"/>
          <w:szCs w:val="22"/>
        </w:rPr>
        <w:t>To add a Bilingual Specialization: Passing ACTFL Oral Proficiency Interview (OPI)</w:t>
      </w:r>
      <w:r w:rsidRPr="00B02D43">
        <w:rPr>
          <w:rStyle w:val="eop"/>
          <w:rFonts w:asciiTheme="minorHAnsi" w:hAnsiTheme="minorHAnsi" w:cstheme="minorHAnsi"/>
          <w:sz w:val="22"/>
          <w:szCs w:val="22"/>
        </w:rPr>
        <w:t> </w:t>
      </w:r>
    </w:p>
    <w:p w:rsidRPr="00B02D43" w:rsidR="0005729B" w:rsidP="0005729B" w:rsidRDefault="0005729B" w14:paraId="1A5144C7" w14:textId="77777777">
      <w:pPr>
        <w:pStyle w:val="BodyText"/>
        <w:spacing w:after="60"/>
        <w:rPr>
          <w:rFonts w:cstheme="minorHAnsi"/>
        </w:rPr>
      </w:pPr>
    </w:p>
    <w:p w:rsidRPr="00B02D43" w:rsidR="0005729B" w:rsidP="0ADA07C1" w:rsidRDefault="0005729B" w14:paraId="3AC8459C" w14:textId="73D31CB8">
      <w:pPr>
        <w:pStyle w:val="Heading4"/>
        <w:numPr>
          <w:ilvl w:val="0"/>
          <w:numId w:val="53"/>
        </w:numPr>
        <w:spacing w:after="60"/>
        <w:ind w:left="361" w:hanging="180"/>
        <w:rPr>
          <w:rFonts w:eastAsia="Times New Roman" w:cs="Calibri" w:cstheme="minorAscii"/>
          <w:color w:val="000000"/>
          <w:u w:val="single"/>
        </w:rPr>
      </w:pPr>
      <w:r w:rsidRPr="17819C4F" w:rsidR="17819C4F">
        <w:rPr>
          <w:rFonts w:eastAsia="Times New Roman" w:cs="Calibri" w:cstheme="minorAscii"/>
          <w:color w:val="000000" w:themeColor="text1" w:themeTint="FF" w:themeShade="FF"/>
          <w:u w:val="single"/>
        </w:rPr>
        <w:t xml:space="preserve">Practicum Related Engagement </w:t>
      </w:r>
    </w:p>
    <w:tbl>
      <w:tblPr>
        <w:tblStyle w:val="TableGrid"/>
        <w:tblW w:w="0" w:type="auto"/>
        <w:tblInd w:w="705" w:type="dxa"/>
        <w:tblBorders>
          <w:top w:val="single" w:sz="6"/>
          <w:left w:val="single" w:sz="6"/>
          <w:bottom w:val="single" w:sz="6"/>
          <w:right w:val="single" w:sz="6"/>
        </w:tblBorders>
        <w:tblLayout w:type="fixed"/>
        <w:tblLook w:val="04A0" w:firstRow="1" w:lastRow="0" w:firstColumn="1" w:lastColumn="0" w:noHBand="0" w:noVBand="1"/>
      </w:tblPr>
      <w:tblGrid>
        <w:gridCol w:w="3600"/>
        <w:gridCol w:w="2160"/>
        <w:gridCol w:w="4305"/>
      </w:tblGrid>
      <w:tr xmlns:wp14="http://schemas.microsoft.com/office/word/2010/wordml" w:rsidR="0ADA07C1" w:rsidTr="17819C4F" w14:paraId="62469B91" wp14:textId="77777777">
        <w:trPr>
          <w:trHeight w:val="300"/>
        </w:trPr>
        <w:tc>
          <w:tcPr>
            <w:tcW w:w="3600" w:type="dxa"/>
            <w:shd w:val="clear" w:color="auto" w:fill="D9D9D9" w:themeFill="background1" w:themeFillShade="D9"/>
            <w:tcMar>
              <w:left w:w="105" w:type="dxa"/>
              <w:right w:w="105" w:type="dxa"/>
            </w:tcMar>
            <w:vAlign w:val="top"/>
          </w:tcPr>
          <w:p w:rsidR="0ADA07C1" w:rsidP="0ADA07C1" w:rsidRDefault="0ADA07C1" w14:paraId="246C469B" w14:textId="3FD0B932">
            <w:pPr>
              <w:widowControl w:val="0"/>
              <w:spacing w:after="60"/>
              <w:rPr>
                <w:rFonts w:ascii="Calibri" w:hAnsi="Calibri" w:eastAsia="Calibri" w:cs="Calibri"/>
                <w:b w:val="0"/>
                <w:bCs w:val="0"/>
                <w:i w:val="0"/>
                <w:iCs w:val="0"/>
                <w:caps w:val="0"/>
                <w:smallCaps w:val="0"/>
                <w:color w:val="000000" w:themeColor="text1" w:themeTint="FF" w:themeShade="FF"/>
                <w:sz w:val="22"/>
                <w:szCs w:val="22"/>
              </w:rPr>
            </w:pPr>
            <w:r w:rsidRPr="0ADA07C1" w:rsidR="0ADA07C1">
              <w:rPr>
                <w:rFonts w:ascii="Calibri" w:hAnsi="Calibri" w:eastAsia="Calibri" w:cs="Calibri"/>
                <w:b w:val="1"/>
                <w:bCs w:val="1"/>
                <w:i w:val="0"/>
                <w:iCs w:val="0"/>
                <w:caps w:val="0"/>
                <w:smallCaps w:val="0"/>
                <w:color w:val="000000" w:themeColor="text1" w:themeTint="FF" w:themeShade="FF"/>
                <w:sz w:val="22"/>
                <w:szCs w:val="22"/>
                <w:lang w:val="en-US"/>
              </w:rPr>
              <w:t>Educational Activity</w:t>
            </w:r>
          </w:p>
        </w:tc>
        <w:tc>
          <w:tcPr>
            <w:tcW w:w="2160" w:type="dxa"/>
            <w:shd w:val="clear" w:color="auto" w:fill="D9D9D9" w:themeFill="background1" w:themeFillShade="D9"/>
            <w:tcMar>
              <w:left w:w="105" w:type="dxa"/>
              <w:right w:w="105" w:type="dxa"/>
            </w:tcMar>
            <w:vAlign w:val="top"/>
          </w:tcPr>
          <w:p w:rsidR="0ADA07C1" w:rsidP="0ADA07C1" w:rsidRDefault="0ADA07C1" w14:paraId="0B0BBBF9" w14:textId="1A34F56C">
            <w:pPr>
              <w:widowControl w:val="0"/>
              <w:spacing w:after="60"/>
              <w:rPr>
                <w:rFonts w:ascii="Calibri" w:hAnsi="Calibri" w:eastAsia="Calibri" w:cs="Calibri"/>
                <w:b w:val="0"/>
                <w:bCs w:val="0"/>
                <w:i w:val="0"/>
                <w:iCs w:val="0"/>
                <w:caps w:val="0"/>
                <w:smallCaps w:val="0"/>
                <w:color w:val="000000" w:themeColor="text1" w:themeTint="FF" w:themeShade="FF"/>
                <w:sz w:val="22"/>
                <w:szCs w:val="22"/>
              </w:rPr>
            </w:pPr>
            <w:r w:rsidRPr="0ADA07C1" w:rsidR="0ADA07C1">
              <w:rPr>
                <w:rFonts w:ascii="Calibri" w:hAnsi="Calibri" w:eastAsia="Calibri" w:cs="Calibri"/>
                <w:b w:val="1"/>
                <w:bCs w:val="1"/>
                <w:i w:val="0"/>
                <w:iCs w:val="0"/>
                <w:caps w:val="0"/>
                <w:smallCaps w:val="0"/>
                <w:color w:val="000000" w:themeColor="text1" w:themeTint="FF" w:themeShade="FF"/>
                <w:sz w:val="22"/>
                <w:szCs w:val="22"/>
                <w:lang w:val="en-US"/>
              </w:rPr>
              <w:t>Approximate Hours Student Engaged</w:t>
            </w:r>
          </w:p>
        </w:tc>
        <w:tc>
          <w:tcPr>
            <w:tcW w:w="4305" w:type="dxa"/>
            <w:shd w:val="clear" w:color="auto" w:fill="D9D9D9" w:themeFill="background1" w:themeFillShade="D9"/>
            <w:tcMar>
              <w:left w:w="105" w:type="dxa"/>
              <w:right w:w="105" w:type="dxa"/>
            </w:tcMar>
            <w:vAlign w:val="top"/>
          </w:tcPr>
          <w:p w:rsidR="0ADA07C1" w:rsidP="0ADA07C1" w:rsidRDefault="0ADA07C1" w14:paraId="6B55C970" w14:textId="6D0CC240">
            <w:pPr>
              <w:widowControl w:val="0"/>
              <w:spacing w:after="60"/>
              <w:rPr>
                <w:rFonts w:ascii="Calibri" w:hAnsi="Calibri" w:eastAsia="Calibri" w:cs="Calibri"/>
                <w:b w:val="0"/>
                <w:bCs w:val="0"/>
                <w:i w:val="0"/>
                <w:iCs w:val="0"/>
                <w:caps w:val="0"/>
                <w:smallCaps w:val="0"/>
                <w:color w:val="000000" w:themeColor="text1" w:themeTint="FF" w:themeShade="FF"/>
                <w:sz w:val="22"/>
                <w:szCs w:val="22"/>
              </w:rPr>
            </w:pPr>
            <w:r w:rsidRPr="0ADA07C1" w:rsidR="0ADA07C1">
              <w:rPr>
                <w:rFonts w:ascii="Calibri" w:hAnsi="Calibri" w:eastAsia="Calibri" w:cs="Calibri"/>
                <w:b w:val="1"/>
                <w:bCs w:val="1"/>
                <w:i w:val="0"/>
                <w:iCs w:val="0"/>
                <w:caps w:val="0"/>
                <w:smallCaps w:val="0"/>
                <w:color w:val="000000" w:themeColor="text1" w:themeTint="FF" w:themeShade="FF"/>
                <w:sz w:val="22"/>
                <w:szCs w:val="22"/>
                <w:lang w:val="en-US"/>
              </w:rPr>
              <w:t>Explanatory Comments</w:t>
            </w:r>
          </w:p>
        </w:tc>
      </w:tr>
      <w:tr xmlns:wp14="http://schemas.microsoft.com/office/word/2010/wordml" w:rsidR="0ADA07C1" w:rsidTr="17819C4F" w14:paraId="01832466" wp14:textId="77777777">
        <w:trPr>
          <w:trHeight w:val="300"/>
        </w:trPr>
        <w:tc>
          <w:tcPr>
            <w:tcW w:w="3600" w:type="dxa"/>
            <w:tcMar>
              <w:left w:w="105" w:type="dxa"/>
              <w:right w:w="105" w:type="dxa"/>
            </w:tcMar>
            <w:vAlign w:val="top"/>
          </w:tcPr>
          <w:p w:rsidR="0ADA07C1" w:rsidP="0ADA07C1" w:rsidRDefault="0ADA07C1" w14:paraId="4B7FEA1E" w14:textId="0EB9E381">
            <w:pPr>
              <w:widowControl w:val="0"/>
              <w:spacing w:after="60"/>
              <w:rPr>
                <w:rFonts w:ascii="Calibri" w:hAnsi="Calibri" w:eastAsia="Calibri" w:cs="Calibri"/>
                <w:b w:val="0"/>
                <w:bCs w:val="0"/>
                <w:i w:val="0"/>
                <w:iCs w:val="0"/>
                <w:caps w:val="0"/>
                <w:smallCaps w:val="0"/>
                <w:color w:val="000000" w:themeColor="text1" w:themeTint="FF" w:themeShade="FF"/>
                <w:sz w:val="22"/>
                <w:szCs w:val="22"/>
              </w:rPr>
            </w:pPr>
            <w:r w:rsidRPr="0ADA07C1" w:rsidR="0ADA07C1">
              <w:rPr>
                <w:rFonts w:ascii="Calibri" w:hAnsi="Calibri" w:eastAsia="Calibri" w:cs="Calibri"/>
                <w:b w:val="0"/>
                <w:bCs w:val="0"/>
                <w:i w:val="0"/>
                <w:iCs w:val="0"/>
                <w:caps w:val="0"/>
                <w:smallCaps w:val="0"/>
                <w:color w:val="000000" w:themeColor="text1" w:themeTint="FF" w:themeShade="FF"/>
                <w:sz w:val="22"/>
                <w:szCs w:val="22"/>
                <w:lang w:val="en-US"/>
              </w:rPr>
              <w:t>ESOL Practicum Hours</w:t>
            </w:r>
          </w:p>
        </w:tc>
        <w:tc>
          <w:tcPr>
            <w:tcW w:w="2160" w:type="dxa"/>
            <w:tcMar>
              <w:left w:w="105" w:type="dxa"/>
              <w:right w:w="105" w:type="dxa"/>
            </w:tcMar>
            <w:vAlign w:val="top"/>
          </w:tcPr>
          <w:p w:rsidR="0ADA07C1" w:rsidP="0ADA07C1" w:rsidRDefault="0ADA07C1" w14:paraId="54607E73" w14:textId="09A2ECB9">
            <w:pPr>
              <w:widowControl w:val="0"/>
              <w:spacing w:after="60"/>
              <w:rPr>
                <w:rFonts w:ascii="Calibri" w:hAnsi="Calibri" w:eastAsia="Calibri" w:cs="Calibri"/>
                <w:b w:val="0"/>
                <w:bCs w:val="0"/>
                <w:i w:val="0"/>
                <w:iCs w:val="0"/>
                <w:caps w:val="0"/>
                <w:smallCaps w:val="0"/>
                <w:color w:val="000000" w:themeColor="text1" w:themeTint="FF" w:themeShade="FF"/>
                <w:sz w:val="22"/>
                <w:szCs w:val="22"/>
              </w:rPr>
            </w:pPr>
            <w:r w:rsidRPr="0ADA07C1" w:rsidR="0ADA07C1">
              <w:rPr>
                <w:rFonts w:ascii="Calibri" w:hAnsi="Calibri" w:eastAsia="Calibri" w:cs="Calibri"/>
                <w:b w:val="0"/>
                <w:bCs w:val="0"/>
                <w:i w:val="0"/>
                <w:iCs w:val="0"/>
                <w:caps w:val="0"/>
                <w:smallCaps w:val="0"/>
                <w:color w:val="000000" w:themeColor="text1" w:themeTint="FF" w:themeShade="FF"/>
                <w:sz w:val="22"/>
                <w:szCs w:val="22"/>
                <w:lang w:val="en-US"/>
              </w:rPr>
              <w:t>60</w:t>
            </w:r>
          </w:p>
        </w:tc>
        <w:tc>
          <w:tcPr>
            <w:tcW w:w="4305" w:type="dxa"/>
            <w:tcMar>
              <w:left w:w="105" w:type="dxa"/>
              <w:right w:w="105" w:type="dxa"/>
            </w:tcMar>
            <w:vAlign w:val="top"/>
          </w:tcPr>
          <w:p w:rsidR="0ADA07C1" w:rsidP="17819C4F" w:rsidRDefault="0ADA07C1" w14:paraId="74688A08" w14:textId="065D3503">
            <w:pPr>
              <w:widowControl w:val="0"/>
              <w:spacing w:before="0" w:beforeAutospacing="off" w:after="6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22"/>
                <w:szCs w:val="22"/>
                <w:lang w:val="en-US"/>
              </w:rPr>
            </w:pPr>
            <w:r w:rsidRPr="17819C4F" w:rsidR="17819C4F">
              <w:rPr>
                <w:rFonts w:ascii="Calibri" w:hAnsi="Calibri" w:eastAsia="Calibri" w:cs="Calibri"/>
                <w:b w:val="0"/>
                <w:bCs w:val="0"/>
                <w:i w:val="0"/>
                <w:iCs w:val="0"/>
                <w:caps w:val="0"/>
                <w:smallCaps w:val="0"/>
                <w:color w:val="000000" w:themeColor="text1" w:themeTint="FF" w:themeShade="FF"/>
                <w:sz w:val="22"/>
                <w:szCs w:val="22"/>
                <w:lang w:val="en-US"/>
              </w:rPr>
              <w:t xml:space="preserve">Activities that will include or benefit EL students, such as: EL Planning, EL Teaching, EL Parent/Teacher &amp; ELD meetings, observing other EL teachers, </w:t>
            </w:r>
            <w:r w:rsidRPr="17819C4F" w:rsidR="17819C4F">
              <w:rPr>
                <w:rFonts w:ascii="Calibri" w:hAnsi="Calibri" w:eastAsia="Calibri" w:cs="Calibri"/>
                <w:b w:val="0"/>
                <w:bCs w:val="0"/>
                <w:i w:val="0"/>
                <w:iCs w:val="0"/>
                <w:caps w:val="0"/>
                <w:smallCaps w:val="0"/>
                <w:color w:val="000000" w:themeColor="text1" w:themeTint="FF" w:themeShade="FF"/>
                <w:sz w:val="22"/>
                <w:szCs w:val="22"/>
                <w:lang w:val="en-US"/>
              </w:rPr>
              <w:t>PD related</w:t>
            </w:r>
            <w:r w:rsidRPr="17819C4F" w:rsidR="17819C4F">
              <w:rPr>
                <w:rFonts w:ascii="Calibri" w:hAnsi="Calibri" w:eastAsia="Calibri" w:cs="Calibri"/>
                <w:b w:val="0"/>
                <w:bCs w:val="0"/>
                <w:i w:val="0"/>
                <w:iCs w:val="0"/>
                <w:caps w:val="0"/>
                <w:smallCaps w:val="0"/>
                <w:color w:val="000000" w:themeColor="text1" w:themeTint="FF" w:themeShade="FF"/>
                <w:sz w:val="22"/>
                <w:szCs w:val="22"/>
                <w:lang w:val="en-US"/>
              </w:rPr>
              <w:t xml:space="preserve"> to EL. </w:t>
            </w:r>
          </w:p>
        </w:tc>
      </w:tr>
      <w:tr xmlns:wp14="http://schemas.microsoft.com/office/word/2010/wordml" w:rsidR="0ADA07C1" w:rsidTr="17819C4F" w14:paraId="7498EF2E" wp14:textId="77777777">
        <w:trPr>
          <w:trHeight w:val="300"/>
        </w:trPr>
        <w:tc>
          <w:tcPr>
            <w:tcW w:w="3600" w:type="dxa"/>
            <w:tcMar>
              <w:left w:w="105" w:type="dxa"/>
              <w:right w:w="105" w:type="dxa"/>
            </w:tcMar>
            <w:vAlign w:val="top"/>
          </w:tcPr>
          <w:p w:rsidR="0ADA07C1" w:rsidP="0ADA07C1" w:rsidRDefault="0ADA07C1" w14:paraId="54A83875" w14:textId="6216E6EC">
            <w:pPr>
              <w:widowControl w:val="0"/>
              <w:spacing w:after="60"/>
              <w:rPr>
                <w:rFonts w:ascii="Calibri" w:hAnsi="Calibri" w:eastAsia="Calibri" w:cs="Calibri"/>
                <w:b w:val="0"/>
                <w:bCs w:val="0"/>
                <w:i w:val="0"/>
                <w:iCs w:val="0"/>
                <w:caps w:val="0"/>
                <w:smallCaps w:val="0"/>
                <w:color w:val="000000" w:themeColor="text1" w:themeTint="FF" w:themeShade="FF"/>
                <w:sz w:val="22"/>
                <w:szCs w:val="22"/>
              </w:rPr>
            </w:pPr>
            <w:r w:rsidRPr="0ADA07C1" w:rsidR="0ADA07C1">
              <w:rPr>
                <w:rFonts w:ascii="Calibri" w:hAnsi="Calibri" w:eastAsia="Calibri" w:cs="Calibri"/>
                <w:b w:val="0"/>
                <w:bCs w:val="0"/>
                <w:i w:val="0"/>
                <w:iCs w:val="0"/>
                <w:caps w:val="0"/>
                <w:smallCaps w:val="0"/>
                <w:color w:val="000000" w:themeColor="text1" w:themeTint="FF" w:themeShade="FF"/>
                <w:sz w:val="22"/>
                <w:szCs w:val="22"/>
                <w:lang w:val="en-US"/>
              </w:rPr>
              <w:t>2 Triad Meetings + Preparation</w:t>
            </w:r>
          </w:p>
        </w:tc>
        <w:tc>
          <w:tcPr>
            <w:tcW w:w="2160" w:type="dxa"/>
            <w:tcMar>
              <w:left w:w="105" w:type="dxa"/>
              <w:right w:w="105" w:type="dxa"/>
            </w:tcMar>
            <w:vAlign w:val="top"/>
          </w:tcPr>
          <w:p w:rsidR="0ADA07C1" w:rsidP="0ADA07C1" w:rsidRDefault="0ADA07C1" w14:paraId="5E588A2E" w14:textId="18422992">
            <w:pPr>
              <w:widowControl w:val="0"/>
              <w:spacing w:after="60"/>
              <w:rPr>
                <w:rFonts w:ascii="Calibri" w:hAnsi="Calibri" w:eastAsia="Calibri" w:cs="Calibri"/>
                <w:b w:val="0"/>
                <w:bCs w:val="0"/>
                <w:i w:val="0"/>
                <w:iCs w:val="0"/>
                <w:caps w:val="0"/>
                <w:smallCaps w:val="0"/>
                <w:color w:val="000000" w:themeColor="text1" w:themeTint="FF" w:themeShade="FF"/>
                <w:sz w:val="22"/>
                <w:szCs w:val="22"/>
              </w:rPr>
            </w:pPr>
            <w:r w:rsidRPr="0ADA07C1" w:rsidR="0ADA07C1">
              <w:rPr>
                <w:rFonts w:ascii="Calibri" w:hAnsi="Calibri" w:eastAsia="Calibri" w:cs="Calibri"/>
                <w:b w:val="0"/>
                <w:bCs w:val="0"/>
                <w:i w:val="0"/>
                <w:iCs w:val="0"/>
                <w:caps w:val="0"/>
                <w:smallCaps w:val="0"/>
                <w:color w:val="000000" w:themeColor="text1" w:themeTint="FF" w:themeShade="FF"/>
                <w:sz w:val="22"/>
                <w:szCs w:val="22"/>
                <w:lang w:val="en-US"/>
              </w:rPr>
              <w:t>3</w:t>
            </w:r>
          </w:p>
        </w:tc>
        <w:tc>
          <w:tcPr>
            <w:tcW w:w="4305" w:type="dxa"/>
            <w:tcMar>
              <w:left w:w="105" w:type="dxa"/>
              <w:right w:w="105" w:type="dxa"/>
            </w:tcMar>
            <w:vAlign w:val="top"/>
          </w:tcPr>
          <w:p w:rsidR="0ADA07C1" w:rsidP="0ADA07C1" w:rsidRDefault="0ADA07C1" w14:paraId="08D5D30E" w14:textId="24443F13">
            <w:pPr>
              <w:widowControl w:val="0"/>
              <w:spacing w:after="60"/>
              <w:rPr>
                <w:rFonts w:ascii="Calibri" w:hAnsi="Calibri" w:eastAsia="Calibri" w:cs="Calibri"/>
                <w:b w:val="0"/>
                <w:bCs w:val="0"/>
                <w:i w:val="0"/>
                <w:iCs w:val="0"/>
                <w:caps w:val="0"/>
                <w:smallCaps w:val="0"/>
                <w:color w:val="000000" w:themeColor="text1" w:themeTint="FF" w:themeShade="FF"/>
                <w:sz w:val="22"/>
                <w:szCs w:val="22"/>
              </w:rPr>
            </w:pPr>
            <w:r w:rsidRPr="0ADA07C1" w:rsidR="0ADA07C1">
              <w:rPr>
                <w:rFonts w:ascii="Calibri" w:hAnsi="Calibri" w:eastAsia="Calibri" w:cs="Calibri"/>
                <w:b w:val="0"/>
                <w:bCs w:val="0"/>
                <w:i w:val="0"/>
                <w:iCs w:val="0"/>
                <w:caps w:val="0"/>
                <w:smallCaps w:val="0"/>
                <w:color w:val="000000" w:themeColor="text1" w:themeTint="FF" w:themeShade="FF"/>
                <w:sz w:val="22"/>
                <w:szCs w:val="22"/>
                <w:lang w:val="en-US"/>
              </w:rPr>
              <w:t>Meetings with US &amp; CT &amp; PGA Self Reflection</w:t>
            </w:r>
          </w:p>
        </w:tc>
      </w:tr>
      <w:tr xmlns:wp14="http://schemas.microsoft.com/office/word/2010/wordml" w:rsidR="0ADA07C1" w:rsidTr="17819C4F" w14:paraId="17B704C6" wp14:textId="77777777">
        <w:trPr>
          <w:trHeight w:val="300"/>
        </w:trPr>
        <w:tc>
          <w:tcPr>
            <w:tcW w:w="3600" w:type="dxa"/>
            <w:tcMar>
              <w:left w:w="105" w:type="dxa"/>
              <w:right w:w="105" w:type="dxa"/>
            </w:tcMar>
            <w:vAlign w:val="top"/>
          </w:tcPr>
          <w:p w:rsidR="0ADA07C1" w:rsidP="0ADA07C1" w:rsidRDefault="0ADA07C1" w14:paraId="126CC95B" w14:textId="54E296B0">
            <w:pPr>
              <w:widowControl w:val="0"/>
              <w:spacing w:after="60"/>
              <w:rPr>
                <w:rFonts w:ascii="Calibri" w:hAnsi="Calibri" w:eastAsia="Calibri" w:cs="Calibri"/>
                <w:b w:val="0"/>
                <w:bCs w:val="0"/>
                <w:i w:val="0"/>
                <w:iCs w:val="0"/>
                <w:caps w:val="0"/>
                <w:smallCaps w:val="0"/>
                <w:color w:val="262626" w:themeColor="text1" w:themeTint="D9" w:themeShade="FF"/>
                <w:sz w:val="22"/>
                <w:szCs w:val="22"/>
              </w:rPr>
            </w:pPr>
            <w:r w:rsidRPr="0ADA07C1" w:rsidR="0ADA07C1">
              <w:rPr>
                <w:rFonts w:ascii="Calibri" w:hAnsi="Calibri" w:eastAsia="Calibri" w:cs="Calibri"/>
                <w:b w:val="0"/>
                <w:bCs w:val="0"/>
                <w:i w:val="0"/>
                <w:iCs w:val="0"/>
                <w:caps w:val="0"/>
                <w:smallCaps w:val="0"/>
                <w:color w:val="262626" w:themeColor="text1" w:themeTint="D9" w:themeShade="FF"/>
                <w:sz w:val="22"/>
                <w:szCs w:val="22"/>
                <w:lang w:val="en-US"/>
              </w:rPr>
              <w:t>Pre-Observation Meetings</w:t>
            </w:r>
          </w:p>
        </w:tc>
        <w:tc>
          <w:tcPr>
            <w:tcW w:w="2160" w:type="dxa"/>
            <w:tcMar>
              <w:left w:w="105" w:type="dxa"/>
              <w:right w:w="105" w:type="dxa"/>
            </w:tcMar>
            <w:vAlign w:val="top"/>
          </w:tcPr>
          <w:p w:rsidR="0ADA07C1" w:rsidP="0ADA07C1" w:rsidRDefault="0ADA07C1" w14:paraId="68507B98" w14:textId="1BFF6A97">
            <w:pPr>
              <w:widowControl w:val="0"/>
              <w:spacing w:after="60"/>
              <w:rPr>
                <w:rFonts w:ascii="Calibri" w:hAnsi="Calibri" w:eastAsia="Calibri" w:cs="Calibri"/>
                <w:b w:val="0"/>
                <w:bCs w:val="0"/>
                <w:i w:val="0"/>
                <w:iCs w:val="0"/>
                <w:caps w:val="0"/>
                <w:smallCaps w:val="0"/>
                <w:color w:val="262626" w:themeColor="text1" w:themeTint="D9" w:themeShade="FF"/>
                <w:sz w:val="22"/>
                <w:szCs w:val="22"/>
              </w:rPr>
            </w:pPr>
            <w:r w:rsidRPr="0ADA07C1" w:rsidR="0ADA07C1">
              <w:rPr>
                <w:rFonts w:ascii="Calibri" w:hAnsi="Calibri" w:eastAsia="Calibri" w:cs="Calibri"/>
                <w:b w:val="0"/>
                <w:bCs w:val="0"/>
                <w:i w:val="0"/>
                <w:iCs w:val="0"/>
                <w:caps w:val="0"/>
                <w:smallCaps w:val="0"/>
                <w:color w:val="262626" w:themeColor="text1" w:themeTint="D9" w:themeShade="FF"/>
                <w:sz w:val="22"/>
                <w:szCs w:val="22"/>
                <w:lang w:val="en-US"/>
              </w:rPr>
              <w:t>2</w:t>
            </w:r>
          </w:p>
        </w:tc>
        <w:tc>
          <w:tcPr>
            <w:tcW w:w="4305" w:type="dxa"/>
            <w:tcMar>
              <w:left w:w="105" w:type="dxa"/>
              <w:right w:w="105" w:type="dxa"/>
            </w:tcMar>
            <w:vAlign w:val="top"/>
          </w:tcPr>
          <w:p w:rsidR="0ADA07C1" w:rsidP="0ADA07C1" w:rsidRDefault="0ADA07C1" w14:paraId="7FC45709" w14:textId="488A89BA">
            <w:pPr>
              <w:widowControl w:val="0"/>
              <w:spacing w:after="60"/>
              <w:rPr>
                <w:rFonts w:ascii="Calibri" w:hAnsi="Calibri" w:eastAsia="Calibri" w:cs="Calibri"/>
                <w:b w:val="0"/>
                <w:bCs w:val="0"/>
                <w:i w:val="0"/>
                <w:iCs w:val="0"/>
                <w:caps w:val="0"/>
                <w:smallCaps w:val="0"/>
                <w:color w:val="262626" w:themeColor="text1" w:themeTint="D9" w:themeShade="FF"/>
                <w:sz w:val="22"/>
                <w:szCs w:val="22"/>
              </w:rPr>
            </w:pPr>
            <w:r w:rsidRPr="0ADA07C1" w:rsidR="0ADA07C1">
              <w:rPr>
                <w:rFonts w:ascii="Calibri" w:hAnsi="Calibri" w:eastAsia="Calibri" w:cs="Calibri"/>
                <w:b w:val="0"/>
                <w:bCs w:val="0"/>
                <w:i w:val="0"/>
                <w:iCs w:val="0"/>
                <w:caps w:val="0"/>
                <w:smallCaps w:val="0"/>
                <w:color w:val="262626" w:themeColor="text1" w:themeTint="D9" w:themeShade="FF"/>
                <w:sz w:val="22"/>
                <w:szCs w:val="22"/>
                <w:lang w:val="en-US"/>
              </w:rPr>
              <w:t>Meetings with US &amp; CT before observations</w:t>
            </w:r>
          </w:p>
        </w:tc>
      </w:tr>
      <w:tr xmlns:wp14="http://schemas.microsoft.com/office/word/2010/wordml" w:rsidR="0ADA07C1" w:rsidTr="17819C4F" w14:paraId="3C05D0BE" wp14:textId="77777777">
        <w:trPr>
          <w:trHeight w:val="300"/>
        </w:trPr>
        <w:tc>
          <w:tcPr>
            <w:tcW w:w="3600" w:type="dxa"/>
            <w:tcMar>
              <w:left w:w="105" w:type="dxa"/>
              <w:right w:w="105" w:type="dxa"/>
            </w:tcMar>
            <w:vAlign w:val="top"/>
          </w:tcPr>
          <w:p w:rsidR="0ADA07C1" w:rsidP="0ADA07C1" w:rsidRDefault="0ADA07C1" w14:paraId="59254530" w14:textId="49CAF27D">
            <w:pPr>
              <w:widowControl w:val="0"/>
              <w:spacing w:after="60"/>
              <w:rPr>
                <w:rFonts w:ascii="Calibri" w:hAnsi="Calibri" w:eastAsia="Calibri" w:cs="Calibri"/>
                <w:b w:val="0"/>
                <w:bCs w:val="0"/>
                <w:i w:val="0"/>
                <w:iCs w:val="0"/>
                <w:caps w:val="0"/>
                <w:smallCaps w:val="0"/>
                <w:color w:val="000000" w:themeColor="text1" w:themeTint="FF" w:themeShade="FF"/>
                <w:sz w:val="22"/>
                <w:szCs w:val="22"/>
              </w:rPr>
            </w:pPr>
            <w:r w:rsidRPr="0ADA07C1" w:rsidR="0ADA07C1">
              <w:rPr>
                <w:rFonts w:ascii="Calibri" w:hAnsi="Calibri" w:eastAsia="Calibri" w:cs="Calibri"/>
                <w:b w:val="0"/>
                <w:bCs w:val="0"/>
                <w:i w:val="0"/>
                <w:iCs w:val="0"/>
                <w:caps w:val="0"/>
                <w:smallCaps w:val="0"/>
                <w:color w:val="000000" w:themeColor="text1" w:themeTint="FF" w:themeShade="FF"/>
                <w:sz w:val="22"/>
                <w:szCs w:val="22"/>
                <w:lang w:val="en-US"/>
              </w:rPr>
              <w:t>Post Observation Meetings</w:t>
            </w:r>
          </w:p>
        </w:tc>
        <w:tc>
          <w:tcPr>
            <w:tcW w:w="2160" w:type="dxa"/>
            <w:tcMar>
              <w:left w:w="105" w:type="dxa"/>
              <w:right w:w="105" w:type="dxa"/>
            </w:tcMar>
            <w:vAlign w:val="top"/>
          </w:tcPr>
          <w:p w:rsidR="0ADA07C1" w:rsidP="0ADA07C1" w:rsidRDefault="0ADA07C1" w14:paraId="08C6A856" w14:textId="6D11319D">
            <w:pPr>
              <w:widowControl w:val="0"/>
              <w:spacing w:after="60"/>
              <w:rPr>
                <w:rFonts w:ascii="Calibri" w:hAnsi="Calibri" w:eastAsia="Calibri" w:cs="Calibri"/>
                <w:b w:val="0"/>
                <w:bCs w:val="0"/>
                <w:i w:val="0"/>
                <w:iCs w:val="0"/>
                <w:caps w:val="0"/>
                <w:smallCaps w:val="0"/>
                <w:color w:val="000000" w:themeColor="text1" w:themeTint="FF" w:themeShade="FF"/>
                <w:sz w:val="22"/>
                <w:szCs w:val="22"/>
              </w:rPr>
            </w:pPr>
            <w:r w:rsidRPr="0ADA07C1" w:rsidR="0ADA07C1">
              <w:rPr>
                <w:rFonts w:ascii="Calibri" w:hAnsi="Calibri" w:eastAsia="Calibri" w:cs="Calibri"/>
                <w:b w:val="0"/>
                <w:bCs w:val="0"/>
                <w:i w:val="0"/>
                <w:iCs w:val="0"/>
                <w:caps w:val="0"/>
                <w:smallCaps w:val="0"/>
                <w:color w:val="000000" w:themeColor="text1" w:themeTint="FF" w:themeShade="FF"/>
                <w:sz w:val="22"/>
                <w:szCs w:val="22"/>
                <w:lang w:val="en-US"/>
              </w:rPr>
              <w:t>5</w:t>
            </w:r>
          </w:p>
        </w:tc>
        <w:tc>
          <w:tcPr>
            <w:tcW w:w="4305" w:type="dxa"/>
            <w:tcMar>
              <w:left w:w="105" w:type="dxa"/>
              <w:right w:w="105" w:type="dxa"/>
            </w:tcMar>
            <w:vAlign w:val="top"/>
          </w:tcPr>
          <w:p w:rsidR="0ADA07C1" w:rsidP="17819C4F" w:rsidRDefault="0ADA07C1" w14:paraId="0688727C" w14:textId="77009CC4">
            <w:pPr>
              <w:widowControl w:val="0"/>
              <w:spacing w:after="60"/>
              <w:rPr>
                <w:rFonts w:ascii="Calibri" w:hAnsi="Calibri" w:eastAsia="Calibri" w:cs="Calibri"/>
                <w:b w:val="0"/>
                <w:bCs w:val="0"/>
                <w:i w:val="0"/>
                <w:iCs w:val="0"/>
                <w:caps w:val="0"/>
                <w:smallCaps w:val="0"/>
                <w:color w:val="000000" w:themeColor="text1" w:themeTint="FF" w:themeShade="FF"/>
                <w:sz w:val="22"/>
                <w:szCs w:val="22"/>
              </w:rPr>
            </w:pPr>
            <w:r w:rsidRPr="17819C4F" w:rsidR="17819C4F">
              <w:rPr>
                <w:rFonts w:ascii="Calibri" w:hAnsi="Calibri" w:eastAsia="Calibri" w:cs="Calibri"/>
                <w:b w:val="0"/>
                <w:bCs w:val="0"/>
                <w:i w:val="0"/>
                <w:iCs w:val="0"/>
                <w:caps w:val="0"/>
                <w:smallCaps w:val="0"/>
                <w:color w:val="000000" w:themeColor="text1" w:themeTint="FF" w:themeShade="FF"/>
                <w:sz w:val="22"/>
                <w:szCs w:val="22"/>
                <w:lang w:val="en-US"/>
              </w:rPr>
              <w:t>Meeting with US &amp; CT after observations</w:t>
            </w:r>
          </w:p>
        </w:tc>
      </w:tr>
      <w:tr xmlns:wp14="http://schemas.microsoft.com/office/word/2010/wordml" w:rsidR="0ADA07C1" w:rsidTr="17819C4F" w14:paraId="37CE6F39" wp14:textId="77777777">
        <w:trPr>
          <w:trHeight w:val="300"/>
        </w:trPr>
        <w:tc>
          <w:tcPr>
            <w:tcW w:w="3600" w:type="dxa"/>
            <w:tcMar>
              <w:left w:w="105" w:type="dxa"/>
              <w:right w:w="105" w:type="dxa"/>
            </w:tcMar>
            <w:vAlign w:val="top"/>
          </w:tcPr>
          <w:p w:rsidR="0ADA07C1" w:rsidP="0ADA07C1" w:rsidRDefault="0ADA07C1" w14:paraId="450467D3" w14:textId="1C5586B2">
            <w:pPr>
              <w:widowControl w:val="0"/>
              <w:spacing w:after="60"/>
              <w:rPr>
                <w:rFonts w:ascii="Calibri" w:hAnsi="Calibri" w:eastAsia="Calibri" w:cs="Calibri"/>
                <w:b w:val="0"/>
                <w:bCs w:val="0"/>
                <w:i w:val="0"/>
                <w:iCs w:val="0"/>
                <w:caps w:val="0"/>
                <w:smallCaps w:val="0"/>
                <w:color w:val="000000" w:themeColor="text1" w:themeTint="FF" w:themeShade="FF"/>
                <w:sz w:val="22"/>
                <w:szCs w:val="22"/>
              </w:rPr>
            </w:pPr>
            <w:r w:rsidRPr="0ADA07C1" w:rsidR="0ADA07C1">
              <w:rPr>
                <w:rFonts w:ascii="Calibri" w:hAnsi="Calibri" w:eastAsia="Calibri" w:cs="Calibri"/>
                <w:b w:val="0"/>
                <w:bCs w:val="0"/>
                <w:i w:val="0"/>
                <w:iCs w:val="0"/>
                <w:caps w:val="0"/>
                <w:smallCaps w:val="0"/>
                <w:color w:val="000000" w:themeColor="text1" w:themeTint="FF" w:themeShade="FF"/>
                <w:sz w:val="22"/>
                <w:szCs w:val="22"/>
                <w:lang w:val="en-US"/>
              </w:rPr>
              <w:t>Total</w:t>
            </w:r>
          </w:p>
        </w:tc>
        <w:tc>
          <w:tcPr>
            <w:tcW w:w="2160" w:type="dxa"/>
            <w:tcMar>
              <w:left w:w="105" w:type="dxa"/>
              <w:right w:w="105" w:type="dxa"/>
            </w:tcMar>
            <w:vAlign w:val="top"/>
          </w:tcPr>
          <w:p w:rsidR="0ADA07C1" w:rsidP="0ADA07C1" w:rsidRDefault="0ADA07C1" w14:paraId="0A91A4E4" w14:textId="38FE7AB2">
            <w:pPr>
              <w:widowControl w:val="0"/>
              <w:spacing w:before="0" w:beforeAutospacing="off" w:after="6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22"/>
                <w:szCs w:val="22"/>
                <w:lang w:val="en-US"/>
              </w:rPr>
            </w:pPr>
            <w:r w:rsidRPr="0ADA07C1" w:rsidR="0ADA07C1">
              <w:rPr>
                <w:rFonts w:ascii="Calibri" w:hAnsi="Calibri" w:eastAsia="Calibri" w:cs="Calibri"/>
                <w:b w:val="0"/>
                <w:bCs w:val="0"/>
                <w:i w:val="0"/>
                <w:iCs w:val="0"/>
                <w:caps w:val="0"/>
                <w:smallCaps w:val="0"/>
                <w:color w:val="000000" w:themeColor="text1" w:themeTint="FF" w:themeShade="FF"/>
                <w:sz w:val="22"/>
                <w:szCs w:val="22"/>
                <w:lang w:val="en-US"/>
              </w:rPr>
              <w:t>70</w:t>
            </w:r>
          </w:p>
        </w:tc>
        <w:tc>
          <w:tcPr>
            <w:tcW w:w="4305" w:type="dxa"/>
            <w:tcMar>
              <w:left w:w="105" w:type="dxa"/>
              <w:right w:w="105" w:type="dxa"/>
            </w:tcMar>
            <w:vAlign w:val="top"/>
          </w:tcPr>
          <w:p w:rsidR="0ADA07C1" w:rsidP="0ADA07C1" w:rsidRDefault="0ADA07C1" w14:paraId="25EA40E9" w14:textId="16928FB2">
            <w:pPr>
              <w:widowControl w:val="0"/>
              <w:spacing w:after="60"/>
              <w:rPr>
                <w:rFonts w:ascii="Calibri" w:hAnsi="Calibri" w:eastAsia="Calibri" w:cs="Calibri"/>
                <w:b w:val="0"/>
                <w:bCs w:val="0"/>
                <w:i w:val="0"/>
                <w:iCs w:val="0"/>
                <w:caps w:val="0"/>
                <w:smallCaps w:val="0"/>
                <w:color w:val="000000" w:themeColor="text1" w:themeTint="FF" w:themeShade="FF"/>
                <w:sz w:val="22"/>
                <w:szCs w:val="22"/>
              </w:rPr>
            </w:pPr>
          </w:p>
        </w:tc>
      </w:tr>
    </w:tbl>
    <w:p w:rsidR="17819C4F" w:rsidRDefault="17819C4F" w14:paraId="1ECBA894" w14:textId="5B63C075"/>
    <w:p w:rsidR="0ADA07C1" w:rsidP="0ADA07C1" w:rsidRDefault="0ADA07C1" w14:paraId="72818F79" w14:textId="11BBE41E">
      <w:pPr>
        <w:pStyle w:val="Heading4"/>
        <w:spacing w:after="60"/>
        <w:ind w:left="371"/>
        <w:rPr>
          <w:rFonts w:eastAsia="Times New Roman" w:cs="Calibri" w:cstheme="minorAscii"/>
          <w:b w:val="1"/>
          <w:bCs w:val="1"/>
          <w:color w:val="000000" w:themeColor="text1" w:themeTint="FF" w:themeShade="FF"/>
          <w:u w:val="single"/>
        </w:rPr>
      </w:pPr>
    </w:p>
    <w:p w:rsidRPr="00B02D43" w:rsidR="0005729B" w:rsidP="0005729B" w:rsidRDefault="0005729B" w14:paraId="7AFDB2A2" w14:textId="77777777">
      <w:pPr>
        <w:spacing w:after="60"/>
        <w:rPr>
          <w:rFonts w:cstheme="minorHAnsi"/>
          <w:b/>
        </w:rPr>
      </w:pPr>
    </w:p>
    <w:p w:rsidRPr="00B02D43" w:rsidR="0005729B" w:rsidP="0005729B" w:rsidRDefault="0005729B" w14:paraId="71BAF89E" w14:textId="77777777">
      <w:pPr>
        <w:pStyle w:val="Heading4"/>
        <w:numPr>
          <w:ilvl w:val="0"/>
          <w:numId w:val="53"/>
        </w:numPr>
        <w:spacing w:after="60"/>
        <w:ind w:left="361" w:hanging="180"/>
        <w:rPr>
          <w:rFonts w:eastAsia="Times New Roman" w:cstheme="minorHAnsi"/>
          <w:color w:val="000000"/>
          <w:u w:val="single"/>
        </w:rPr>
      </w:pPr>
      <w:r w:rsidRPr="00B02D43">
        <w:rPr>
          <w:rFonts w:eastAsia="Times New Roman" w:cstheme="minorHAnsi"/>
          <w:color w:val="000000"/>
          <w:u w:val="single"/>
        </w:rPr>
        <w:t>Required Texts, Materials and Resources</w:t>
      </w:r>
      <w:r w:rsidRPr="00B02D43">
        <w:rPr>
          <w:rFonts w:eastAsia="Times New Roman" w:cstheme="minorHAnsi"/>
          <w:b w:val="0"/>
          <w:bCs w:val="0"/>
          <w:color w:val="000000"/>
        </w:rPr>
        <w:t xml:space="preserve"> (on Canvas)</w:t>
      </w:r>
    </w:p>
    <w:p w:rsidRPr="00B02D43" w:rsidR="0005729B" w:rsidP="0005729B" w:rsidRDefault="0005729B" w14:paraId="2CE0CAB3" w14:textId="77777777">
      <w:pPr>
        <w:widowControl/>
        <w:numPr>
          <w:ilvl w:val="0"/>
          <w:numId w:val="49"/>
        </w:numPr>
        <w:autoSpaceDE/>
        <w:autoSpaceDN/>
        <w:spacing w:after="60"/>
        <w:rPr>
          <w:rFonts w:cstheme="minorHAnsi"/>
        </w:rPr>
      </w:pPr>
      <w:r w:rsidRPr="00B02D43">
        <w:rPr>
          <w:rFonts w:cstheme="minorHAnsi"/>
        </w:rPr>
        <w:t>ESOL Added Endorsement Handbook</w:t>
      </w:r>
    </w:p>
    <w:p w:rsidRPr="00B02D43" w:rsidR="0005729B" w:rsidP="0005729B" w:rsidRDefault="0005729B" w14:paraId="46CCEDE6" w14:textId="77777777">
      <w:pPr>
        <w:widowControl/>
        <w:numPr>
          <w:ilvl w:val="0"/>
          <w:numId w:val="49"/>
        </w:numPr>
        <w:autoSpaceDE/>
        <w:autoSpaceDN/>
        <w:spacing w:after="60"/>
        <w:rPr>
          <w:rFonts w:cstheme="minorHAnsi"/>
        </w:rPr>
      </w:pPr>
      <w:r w:rsidRPr="00B02D43">
        <w:rPr>
          <w:rFonts w:cstheme="minorHAnsi"/>
        </w:rPr>
        <w:t>Assessment Forms</w:t>
      </w:r>
    </w:p>
    <w:p w:rsidRPr="00B02D43" w:rsidR="0005729B" w:rsidP="0005729B" w:rsidRDefault="0005729B" w14:paraId="3ECF6539" w14:textId="47DA6447">
      <w:pPr>
        <w:widowControl/>
        <w:numPr>
          <w:ilvl w:val="0"/>
          <w:numId w:val="49"/>
        </w:numPr>
        <w:autoSpaceDE/>
        <w:autoSpaceDN/>
        <w:spacing w:after="60"/>
        <w:rPr>
          <w:rFonts w:cstheme="minorHAnsi"/>
        </w:rPr>
      </w:pPr>
      <w:r w:rsidRPr="00B02D43">
        <w:rPr>
          <w:rFonts w:cstheme="minorHAnsi"/>
        </w:rPr>
        <w:t>Addition</w:t>
      </w:r>
      <w:r w:rsidR="007B34B4">
        <w:rPr>
          <w:rFonts w:cstheme="minorHAnsi"/>
        </w:rPr>
        <w:t>al</w:t>
      </w:r>
      <w:r w:rsidRPr="00B02D43">
        <w:rPr>
          <w:rFonts w:cstheme="minorHAnsi"/>
        </w:rPr>
        <w:t xml:space="preserve"> materials will be posted on </w:t>
      </w:r>
      <w:proofErr w:type="gramStart"/>
      <w:r w:rsidRPr="00B02D43">
        <w:rPr>
          <w:rFonts w:cstheme="minorHAnsi"/>
        </w:rPr>
        <w:t>Canvas</w:t>
      </w:r>
      <w:proofErr w:type="gramEnd"/>
    </w:p>
    <w:p w:rsidRPr="00B02D43" w:rsidR="0005729B" w:rsidP="0005729B" w:rsidRDefault="0005729B" w14:paraId="356B1F4A" w14:textId="77777777">
      <w:pPr>
        <w:spacing w:after="60"/>
        <w:rPr>
          <w:rFonts w:cstheme="minorHAnsi"/>
          <w:b/>
          <w:spacing w:val="2"/>
          <w:w w:val="105"/>
        </w:rPr>
      </w:pPr>
    </w:p>
    <w:p w:rsidRPr="00B02D43" w:rsidR="0005729B" w:rsidP="0005729B" w:rsidRDefault="0005729B" w14:paraId="699C1CB7" w14:textId="77777777">
      <w:pPr>
        <w:pStyle w:val="Heading4"/>
        <w:numPr>
          <w:ilvl w:val="0"/>
          <w:numId w:val="53"/>
        </w:numPr>
        <w:spacing w:after="60"/>
        <w:ind w:left="361" w:hanging="180"/>
        <w:rPr>
          <w:rFonts w:eastAsia="Times New Roman" w:cstheme="minorHAnsi"/>
          <w:color w:val="000000"/>
          <w:u w:val="single"/>
        </w:rPr>
      </w:pPr>
      <w:r w:rsidRPr="00B02D43">
        <w:rPr>
          <w:rFonts w:eastAsia="Times New Roman" w:cstheme="minorHAnsi"/>
          <w:color w:val="000000"/>
          <w:u w:val="single"/>
        </w:rPr>
        <w:t>Course CANVAS</w:t>
      </w:r>
    </w:p>
    <w:p w:rsidRPr="00B02D43" w:rsidR="007A5DE1" w:rsidP="007F1353" w:rsidRDefault="0005729B" w14:paraId="54EAFCF3" w14:textId="43B00A4C">
      <w:pPr>
        <w:pStyle w:val="BodyText"/>
        <w:spacing w:after="60"/>
        <w:ind w:left="720" w:right="274"/>
        <w:rPr>
          <w:rFonts w:cstheme="minorHAnsi"/>
        </w:rPr>
        <w:sectPr w:rsidRPr="00B02D43" w:rsidR="007A5DE1" w:rsidSect="004A5705">
          <w:headerReference w:type="default" r:id="rId21"/>
          <w:pgSz w:w="12240" w:h="15840" w:orient="portrait"/>
          <w:pgMar w:top="720" w:right="720" w:bottom="720" w:left="720" w:header="0" w:footer="518" w:gutter="0"/>
          <w:cols w:space="720"/>
        </w:sectPr>
      </w:pPr>
      <w:r w:rsidRPr="00B02D43">
        <w:rPr>
          <w:rFonts w:cstheme="minorHAnsi"/>
        </w:rPr>
        <w:t>Materials and assessment rubrics will be made available for this course through Canvas. Any announcements and email communications pertaining to the course, and sent through Canvas, will be sent to the email that is designated as your University of Oregon email account. Please check this email frequently throughout the term for announcements and course information updates</w:t>
      </w:r>
      <w:r w:rsidR="007F1353">
        <w:rPr>
          <w:rFonts w:cstheme="minorHAnsi"/>
        </w:rPr>
        <w:t xml:space="preserve">. </w:t>
      </w:r>
    </w:p>
    <w:p w:rsidR="00AD7254" w:rsidP="00684521" w:rsidRDefault="00AD7254" w14:paraId="5A44024D" w14:textId="09317516">
      <w:pPr>
        <w:pStyle w:val="Heading1"/>
        <w:jc w:val="center"/>
      </w:pPr>
      <w:bookmarkStart w:name="_Toc1179080910" w:id="1948765414"/>
      <w:r>
        <w:rPr>
          <w:w w:val="90"/>
        </w:rPr>
        <w:t>University and Participant Responsibilities</w:t>
      </w:r>
      <w:bookmarkEnd w:id="1948765414"/>
      <w:r>
        <w:rPr>
          <w:w w:val="90"/>
        </w:rPr>
        <w:t xml:space="preserve"> </w:t>
      </w:r>
    </w:p>
    <w:p w:rsidR="003A45D5" w:rsidP="00684521" w:rsidRDefault="003A45D5" w14:paraId="40E46992" w14:textId="77777777">
      <w:pPr>
        <w:pStyle w:val="Heading1"/>
        <w:jc w:val="center"/>
        <w:rPr>
          <w:w w:val="90"/>
        </w:rPr>
      </w:pPr>
    </w:p>
    <w:p w:rsidR="003A45D5" w:rsidP="00684521" w:rsidRDefault="003A45D5" w14:paraId="07BCC983" w14:textId="77777777">
      <w:pPr>
        <w:pStyle w:val="Heading1"/>
        <w:jc w:val="center"/>
        <w:rPr>
          <w:w w:val="90"/>
        </w:rPr>
      </w:pPr>
    </w:p>
    <w:tbl>
      <w:tblPr>
        <w:tblStyle w:val="TableGrid"/>
        <w:tblW w:w="10890" w:type="dxa"/>
        <w:tblInd w:w="-5" w:type="dxa"/>
        <w:tblLook w:val="04A0" w:firstRow="1" w:lastRow="0" w:firstColumn="1" w:lastColumn="0" w:noHBand="0" w:noVBand="1"/>
      </w:tblPr>
      <w:tblGrid>
        <w:gridCol w:w="5400"/>
        <w:gridCol w:w="5490"/>
      </w:tblGrid>
      <w:tr w:rsidR="003A45D5" w:rsidTr="006E3441" w14:paraId="3AC12087" w14:textId="77777777">
        <w:trPr>
          <w:trHeight w:val="413"/>
        </w:trPr>
        <w:tc>
          <w:tcPr>
            <w:tcW w:w="5400" w:type="dxa"/>
          </w:tcPr>
          <w:p w:rsidRPr="007045FD" w:rsidR="003A45D5" w:rsidP="006E3441" w:rsidRDefault="003A45D5" w14:paraId="7690B197" w14:textId="77777777">
            <w:pPr>
              <w:jc w:val="center"/>
              <w:rPr>
                <w:b/>
                <w:bCs/>
              </w:rPr>
            </w:pPr>
            <w:r w:rsidRPr="00E277C9">
              <w:rPr>
                <w:b/>
                <w:bCs/>
              </w:rPr>
              <w:t>UO Responsibilities</w:t>
            </w:r>
          </w:p>
        </w:tc>
        <w:tc>
          <w:tcPr>
            <w:tcW w:w="5490" w:type="dxa"/>
          </w:tcPr>
          <w:p w:rsidRPr="007045FD" w:rsidR="003A45D5" w:rsidP="006E3441" w:rsidRDefault="003A45D5" w14:paraId="27F9F1E2" w14:textId="77777777">
            <w:pPr>
              <w:jc w:val="center"/>
              <w:rPr>
                <w:b/>
                <w:bCs/>
              </w:rPr>
            </w:pPr>
            <w:r w:rsidRPr="00E277C9">
              <w:rPr>
                <w:b/>
                <w:bCs/>
              </w:rPr>
              <w:t>Participant Responsibilities</w:t>
            </w:r>
          </w:p>
        </w:tc>
      </w:tr>
      <w:tr w:rsidR="003A45D5" w:rsidTr="006E3441" w14:paraId="4D589F79" w14:textId="77777777">
        <w:tc>
          <w:tcPr>
            <w:tcW w:w="5400" w:type="dxa"/>
          </w:tcPr>
          <w:p w:rsidR="003A45D5" w:rsidP="003A45D5" w:rsidRDefault="003A45D5" w14:paraId="1E09A214" w14:textId="77777777">
            <w:pPr>
              <w:pStyle w:val="ListParagraph"/>
              <w:widowControl/>
              <w:numPr>
                <w:ilvl w:val="0"/>
                <w:numId w:val="74"/>
              </w:numPr>
              <w:autoSpaceDE/>
              <w:autoSpaceDN/>
              <w:spacing w:line="276" w:lineRule="auto"/>
              <w:contextualSpacing/>
            </w:pPr>
            <w:r>
              <w:t>Pay Participant’s tuition costs and fees for the UO Online ESOL Endorsement Program in an amount up to $11,500 and not to exceed the cost for the number of courses required to complete the ESOL Endorsement Program.</w:t>
            </w:r>
          </w:p>
          <w:p w:rsidR="003A45D5" w:rsidP="003A45D5" w:rsidRDefault="003A45D5" w14:paraId="729B943B" w14:textId="77777777">
            <w:pPr>
              <w:pStyle w:val="ListParagraph"/>
              <w:widowControl/>
              <w:numPr>
                <w:ilvl w:val="0"/>
                <w:numId w:val="74"/>
              </w:numPr>
              <w:autoSpaceDE/>
              <w:autoSpaceDN/>
              <w:spacing w:line="276" w:lineRule="auto"/>
              <w:contextualSpacing/>
            </w:pPr>
            <w:r>
              <w:t>Support each Participant to complete the ESOL Endorsement Program.</w:t>
            </w:r>
          </w:p>
          <w:p w:rsidR="003A45D5" w:rsidP="003A45D5" w:rsidRDefault="003A45D5" w14:paraId="559299C3" w14:textId="77777777">
            <w:pPr>
              <w:pStyle w:val="ListParagraph"/>
              <w:widowControl/>
              <w:numPr>
                <w:ilvl w:val="0"/>
                <w:numId w:val="74"/>
              </w:numPr>
              <w:autoSpaceDE/>
              <w:autoSpaceDN/>
              <w:spacing w:line="276" w:lineRule="auto"/>
              <w:contextualSpacing/>
            </w:pPr>
            <w:r>
              <w:t xml:space="preserve">Upon Participant’s successful completion of the UO Online ESOL Endorsement Program, recommend Participant to the Oregon Teacher Standards and Practices Commission (TSPC) for the ESOL Endorsement. </w:t>
            </w:r>
          </w:p>
          <w:p w:rsidR="003A45D5" w:rsidP="003A45D5" w:rsidRDefault="003A45D5" w14:paraId="7421B11E" w14:textId="77777777">
            <w:pPr>
              <w:pStyle w:val="ListParagraph"/>
              <w:widowControl/>
              <w:numPr>
                <w:ilvl w:val="0"/>
                <w:numId w:val="74"/>
              </w:numPr>
              <w:autoSpaceDE/>
              <w:autoSpaceDN/>
              <w:spacing w:line="276" w:lineRule="auto"/>
              <w:contextualSpacing/>
            </w:pPr>
            <w:r w:rsidRPr="00915905">
              <w:t xml:space="preserve">During Year 2 of the program, provide Participant with professional development opportunities to support their continued professional growth and efficacy in service of emergent bilingual students.  </w:t>
            </w:r>
          </w:p>
          <w:p w:rsidR="003A45D5" w:rsidP="003A45D5" w:rsidRDefault="003A45D5" w14:paraId="4B94BF96" w14:textId="77777777">
            <w:pPr>
              <w:pStyle w:val="ListParagraph"/>
              <w:widowControl/>
              <w:numPr>
                <w:ilvl w:val="0"/>
                <w:numId w:val="74"/>
              </w:numPr>
              <w:autoSpaceDE/>
              <w:autoSpaceDN/>
              <w:spacing w:line="276" w:lineRule="auto"/>
              <w:contextualSpacing/>
            </w:pPr>
            <w:r>
              <w:t xml:space="preserve">Throughout the 5-year project, solicit feedback, via surveys and other methods, to measure program impact and determine needs for program improvement. </w:t>
            </w:r>
          </w:p>
          <w:p w:rsidRPr="007045FD" w:rsidR="003A45D5" w:rsidP="003A45D5" w:rsidRDefault="003A45D5" w14:paraId="2486C8B7" w14:textId="77777777">
            <w:pPr>
              <w:pStyle w:val="ListParagraph"/>
              <w:widowControl/>
              <w:numPr>
                <w:ilvl w:val="0"/>
                <w:numId w:val="74"/>
              </w:numPr>
              <w:autoSpaceDE/>
              <w:autoSpaceDN/>
              <w:spacing w:line="276" w:lineRule="auto"/>
              <w:contextualSpacing/>
            </w:pPr>
            <w:r>
              <w:t xml:space="preserve">Endeavor to support each participant in completing all aspects of the program. </w:t>
            </w:r>
          </w:p>
          <w:p w:rsidR="003A45D5" w:rsidP="006E3441" w:rsidRDefault="003A45D5" w14:paraId="61CEEB8C" w14:textId="77777777"/>
        </w:tc>
        <w:tc>
          <w:tcPr>
            <w:tcW w:w="5490" w:type="dxa"/>
          </w:tcPr>
          <w:p w:rsidRPr="002A49E8" w:rsidR="003A45D5" w:rsidP="003A45D5" w:rsidRDefault="003A45D5" w14:paraId="5A2F363F" w14:textId="77777777">
            <w:pPr>
              <w:pStyle w:val="ListParagraph"/>
              <w:widowControl/>
              <w:numPr>
                <w:ilvl w:val="0"/>
                <w:numId w:val="75"/>
              </w:numPr>
              <w:autoSpaceDE/>
              <w:autoSpaceDN/>
              <w:spacing w:line="276" w:lineRule="auto"/>
              <w:contextualSpacing/>
              <w:rPr>
                <w:b/>
                <w:bCs/>
              </w:rPr>
            </w:pPr>
            <w:r>
              <w:t>Pay costs and fees associated with the ELOEL Project / Online ESOL Endorsement Program (including obtaining the ESOL Endorsement from TSPC) not covered by ELOEL Grant Scholarship.</w:t>
            </w:r>
          </w:p>
          <w:p w:rsidRPr="002A49E8" w:rsidR="003A45D5" w:rsidP="003A45D5" w:rsidRDefault="003A45D5" w14:paraId="6040E74D" w14:textId="77777777">
            <w:pPr>
              <w:pStyle w:val="ListParagraph"/>
              <w:widowControl/>
              <w:numPr>
                <w:ilvl w:val="0"/>
                <w:numId w:val="75"/>
              </w:numPr>
              <w:autoSpaceDE/>
              <w:autoSpaceDN/>
              <w:spacing w:line="276" w:lineRule="auto"/>
              <w:contextualSpacing/>
              <w:rPr>
                <w:b/>
                <w:bCs/>
              </w:rPr>
            </w:pPr>
            <w:r>
              <w:t xml:space="preserve">Complete the UO ESOL Endorsement Program according to the applicable timeline. </w:t>
            </w:r>
          </w:p>
          <w:p w:rsidRPr="002A49E8" w:rsidR="003A45D5" w:rsidP="003A45D5" w:rsidRDefault="003A45D5" w14:paraId="34F65BB3" w14:textId="77777777">
            <w:pPr>
              <w:pStyle w:val="ListParagraph"/>
              <w:widowControl/>
              <w:numPr>
                <w:ilvl w:val="0"/>
                <w:numId w:val="75"/>
              </w:numPr>
              <w:autoSpaceDE/>
              <w:autoSpaceDN/>
              <w:spacing w:line="276" w:lineRule="auto"/>
              <w:contextualSpacing/>
              <w:rPr>
                <w:b/>
                <w:bCs/>
              </w:rPr>
            </w:pPr>
            <w:r>
              <w:t>Upon completion of the ESOL Endorsement Program, participant will take all steps necessary to obtain their ESOL Endorsement from the Oregon Teacher Standards and Practices Commission (TSPC).</w:t>
            </w:r>
          </w:p>
          <w:p w:rsidRPr="002A49E8" w:rsidR="003A45D5" w:rsidP="003A45D5" w:rsidRDefault="003A45D5" w14:paraId="6A28BCFD" w14:textId="77777777">
            <w:pPr>
              <w:pStyle w:val="ListParagraph"/>
              <w:widowControl/>
              <w:numPr>
                <w:ilvl w:val="0"/>
                <w:numId w:val="75"/>
              </w:numPr>
              <w:autoSpaceDE/>
              <w:autoSpaceDN/>
              <w:spacing w:line="276" w:lineRule="auto"/>
              <w:contextualSpacing/>
              <w:rPr>
                <w:b/>
                <w:bCs/>
              </w:rPr>
            </w:pPr>
            <w:r w:rsidRPr="00886E90">
              <w:t>Participate in</w:t>
            </w:r>
            <w:r>
              <w:t xml:space="preserve"> three sessions of professional development during the year after the ESOL Endorsement Program.</w:t>
            </w:r>
          </w:p>
          <w:p w:rsidRPr="00935315" w:rsidR="003A45D5" w:rsidP="003A45D5" w:rsidRDefault="003A45D5" w14:paraId="37E72362" w14:textId="77777777">
            <w:pPr>
              <w:pStyle w:val="ListParagraph"/>
              <w:widowControl/>
              <w:numPr>
                <w:ilvl w:val="0"/>
                <w:numId w:val="75"/>
              </w:numPr>
              <w:autoSpaceDE/>
              <w:autoSpaceDN/>
              <w:spacing w:line="276" w:lineRule="auto"/>
              <w:contextualSpacing/>
              <w:rPr>
                <w:b/>
                <w:bCs/>
              </w:rPr>
            </w:pPr>
            <w:r w:rsidRPr="007045FD">
              <w:t>Participate, as directed by UO, in all activities associated with the project evaluation of the ELOEL Project, including but not limited to</w:t>
            </w:r>
            <w:r>
              <w:t xml:space="preserve"> completing surveys across multiple years of the project. </w:t>
            </w:r>
          </w:p>
          <w:p w:rsidRPr="00935315" w:rsidR="003A45D5" w:rsidP="003A45D5" w:rsidRDefault="003A45D5" w14:paraId="3945288A" w14:textId="77777777">
            <w:pPr>
              <w:pStyle w:val="ListParagraph"/>
              <w:widowControl/>
              <w:numPr>
                <w:ilvl w:val="0"/>
                <w:numId w:val="75"/>
              </w:numPr>
              <w:autoSpaceDE/>
              <w:autoSpaceDN/>
              <w:spacing w:line="276" w:lineRule="auto"/>
              <w:contextualSpacing/>
              <w:rPr>
                <w:b/>
                <w:bCs/>
              </w:rPr>
            </w:pPr>
            <w:r w:rsidRPr="00935315">
              <w:rPr>
                <w:color w:val="000000"/>
              </w:rPr>
              <w:t xml:space="preserve">Reimburse </w:t>
            </w:r>
            <w:r>
              <w:rPr>
                <w:color w:val="000000"/>
              </w:rPr>
              <w:t>UO</w:t>
            </w:r>
            <w:r w:rsidRPr="00935315">
              <w:rPr>
                <w:color w:val="000000"/>
              </w:rPr>
              <w:t xml:space="preserve"> for the tuition costs paid by </w:t>
            </w:r>
            <w:r>
              <w:rPr>
                <w:color w:val="000000"/>
              </w:rPr>
              <w:t>the UO / ELOEL Project Grant</w:t>
            </w:r>
            <w:r w:rsidRPr="00935315">
              <w:rPr>
                <w:color w:val="000000"/>
              </w:rPr>
              <w:t xml:space="preserve"> if Participant fails to meet any of the requirements set forth in paragraphs above.</w:t>
            </w:r>
          </w:p>
          <w:p w:rsidR="003A45D5" w:rsidP="006E3441" w:rsidRDefault="003A45D5" w14:paraId="2D3109FB" w14:textId="77777777"/>
        </w:tc>
      </w:tr>
    </w:tbl>
    <w:p w:rsidR="003A45D5" w:rsidP="3E12356B" w:rsidRDefault="003A45D5" w14:paraId="2FC8FBC0" w14:textId="4E9EF71D">
      <w:pPr>
        <w:pStyle w:val="Heading1"/>
        <w:ind w:left="0"/>
        <w:jc w:val="center"/>
      </w:pPr>
    </w:p>
    <w:p w:rsidR="3E12356B" w:rsidP="3E12356B" w:rsidRDefault="3E12356B" w14:paraId="6EB9608F" w14:textId="0644B03A">
      <w:pPr>
        <w:pStyle w:val="Heading1"/>
        <w:ind w:left="0"/>
        <w:jc w:val="center"/>
      </w:pPr>
    </w:p>
    <w:p w:rsidR="3E12356B" w:rsidP="3E12356B" w:rsidRDefault="3E12356B" w14:paraId="2869565A" w14:textId="7DEBC32A">
      <w:pPr>
        <w:pStyle w:val="Heading1"/>
        <w:ind w:left="0"/>
        <w:jc w:val="center"/>
      </w:pPr>
    </w:p>
    <w:p w:rsidR="3E12356B" w:rsidP="3E12356B" w:rsidRDefault="3E12356B" w14:paraId="1DB25CB8" w14:textId="18627FF2">
      <w:pPr>
        <w:pStyle w:val="Heading1"/>
        <w:ind w:left="0"/>
        <w:jc w:val="center"/>
      </w:pPr>
    </w:p>
    <w:p w:rsidR="3E12356B" w:rsidP="3E12356B" w:rsidRDefault="3E12356B" w14:paraId="08F38D4D" w14:textId="48A02785">
      <w:pPr>
        <w:pStyle w:val="Heading1"/>
        <w:ind w:left="0"/>
        <w:jc w:val="center"/>
      </w:pPr>
    </w:p>
    <w:p w:rsidR="3E12356B" w:rsidP="3E12356B" w:rsidRDefault="3E12356B" w14:paraId="4109E9CB" w14:textId="1BAFB294">
      <w:pPr>
        <w:pStyle w:val="Heading1"/>
        <w:ind w:left="0"/>
        <w:jc w:val="center"/>
      </w:pPr>
    </w:p>
    <w:p w:rsidR="3E12356B" w:rsidP="3E12356B" w:rsidRDefault="3E12356B" w14:paraId="5BFB8FED" w14:textId="23F73B34">
      <w:pPr>
        <w:pStyle w:val="Heading1"/>
        <w:ind w:left="0"/>
        <w:jc w:val="center"/>
      </w:pPr>
    </w:p>
    <w:p w:rsidR="3E12356B" w:rsidP="3E12356B" w:rsidRDefault="3E12356B" w14:paraId="7E24A951" w14:textId="32034B9D">
      <w:pPr>
        <w:pStyle w:val="Heading1"/>
        <w:ind w:left="0"/>
        <w:jc w:val="center"/>
      </w:pPr>
    </w:p>
    <w:p w:rsidR="3E12356B" w:rsidP="3E12356B" w:rsidRDefault="3E12356B" w14:paraId="6F444E1C" w14:textId="3BCFDFB1">
      <w:pPr>
        <w:pStyle w:val="Heading1"/>
        <w:ind w:left="0"/>
        <w:jc w:val="center"/>
      </w:pPr>
    </w:p>
    <w:p w:rsidR="3E12356B" w:rsidP="3E12356B" w:rsidRDefault="3E12356B" w14:paraId="678CD2B9" w14:textId="781F6305">
      <w:pPr>
        <w:pStyle w:val="Heading1"/>
        <w:ind w:left="0"/>
        <w:jc w:val="center"/>
      </w:pPr>
    </w:p>
    <w:p w:rsidR="3E12356B" w:rsidP="3E12356B" w:rsidRDefault="3E12356B" w14:paraId="1D35F71E" w14:textId="3EA14FE0">
      <w:pPr>
        <w:pStyle w:val="Heading1"/>
        <w:ind w:left="0"/>
        <w:jc w:val="center"/>
      </w:pPr>
    </w:p>
    <w:p w:rsidR="3E12356B" w:rsidP="3E12356B" w:rsidRDefault="3E12356B" w14:paraId="1ED2083D" w14:textId="796FF5C1">
      <w:pPr>
        <w:pStyle w:val="Heading1"/>
        <w:ind w:left="0"/>
        <w:jc w:val="center"/>
      </w:pPr>
    </w:p>
    <w:p w:rsidR="3E12356B" w:rsidP="3E12356B" w:rsidRDefault="3E12356B" w14:paraId="19A8AB9E" w14:textId="7EB40386">
      <w:pPr>
        <w:pStyle w:val="Heading1"/>
        <w:ind w:left="0"/>
        <w:jc w:val="center"/>
      </w:pPr>
    </w:p>
    <w:p w:rsidR="3E12356B" w:rsidP="3E12356B" w:rsidRDefault="3E12356B" w14:paraId="1C1F0B3C" w14:textId="20AA58B4">
      <w:pPr>
        <w:pStyle w:val="Heading1"/>
        <w:ind w:left="0"/>
        <w:jc w:val="center"/>
      </w:pPr>
    </w:p>
    <w:p w:rsidRPr="00684521" w:rsidR="000B2E3D" w:rsidP="00684521" w:rsidRDefault="00684521" w14:paraId="09CBD29A" w14:textId="7E19345D">
      <w:pPr>
        <w:pStyle w:val="Heading1"/>
        <w:jc w:val="center"/>
        <w:rPr>
          <w:w w:val="90"/>
        </w:rPr>
      </w:pPr>
      <w:bookmarkStart w:name="_Toc1456135625" w:id="704622102"/>
      <w:r>
        <w:rPr>
          <w:w w:val="90"/>
        </w:rPr>
        <w:t>Endorsement and Licensure Related Policies</w:t>
      </w:r>
      <w:bookmarkEnd w:id="704622102"/>
    </w:p>
    <w:p w:rsidRPr="00B02D43" w:rsidR="007A5DE1" w:rsidP="00D02325" w:rsidRDefault="007A5DE1" w14:paraId="6EBB2135" w14:textId="77777777">
      <w:pPr>
        <w:rPr>
          <w:rFonts w:cstheme="minorHAnsi"/>
          <w:b/>
          <w:bCs/>
          <w:w w:val="90"/>
        </w:rPr>
      </w:pPr>
    </w:p>
    <w:p w:rsidRPr="000508AB" w:rsidR="007A5DE1" w:rsidP="007A5DE1" w:rsidRDefault="00D85B45" w14:paraId="26FCA887" w14:textId="37C175D4">
      <w:pPr>
        <w:pStyle w:val="ListParagraph"/>
        <w:numPr>
          <w:ilvl w:val="0"/>
          <w:numId w:val="53"/>
        </w:numPr>
        <w:rPr>
          <w:rFonts w:cstheme="minorHAnsi"/>
          <w:b/>
          <w:bCs/>
          <w:u w:val="single"/>
        </w:rPr>
      </w:pPr>
      <w:r w:rsidRPr="000508AB">
        <w:rPr>
          <w:rFonts w:cstheme="minorHAnsi"/>
          <w:b/>
          <w:bCs/>
          <w:w w:val="90"/>
          <w:u w:val="single"/>
        </w:rPr>
        <w:t>Endorsement Related Policies</w:t>
      </w:r>
    </w:p>
    <w:p w:rsidRPr="00B02D43" w:rsidR="00E31F86" w:rsidP="00B02D43" w:rsidRDefault="00D85B45" w14:paraId="36C333EB" w14:textId="25089648">
      <w:pPr>
        <w:pStyle w:val="ListParagraph"/>
        <w:numPr>
          <w:ilvl w:val="1"/>
          <w:numId w:val="34"/>
        </w:numPr>
        <w:tabs>
          <w:tab w:val="left" w:pos="1002"/>
        </w:tabs>
        <w:spacing w:before="19"/>
        <w:ind w:left="990" w:firstLine="90"/>
        <w:jc w:val="left"/>
        <w:rPr>
          <w:rFonts w:cstheme="minorHAnsi"/>
          <w:w w:val="90"/>
        </w:rPr>
      </w:pPr>
      <w:r w:rsidRPr="00B02D43">
        <w:rPr>
          <w:rFonts w:cstheme="minorHAnsi"/>
          <w:w w:val="90"/>
        </w:rPr>
        <w:t>Students must complete all 18 credits of the E</w:t>
      </w:r>
      <w:r w:rsidRPr="00B02D43" w:rsidR="12E4413D">
        <w:rPr>
          <w:rFonts w:cstheme="minorHAnsi"/>
          <w:w w:val="90"/>
        </w:rPr>
        <w:t>SOL added</w:t>
      </w:r>
      <w:r w:rsidRPr="00B02D43">
        <w:rPr>
          <w:rFonts w:cstheme="minorHAnsi"/>
          <w:w w:val="90"/>
        </w:rPr>
        <w:t xml:space="preserve"> endorsement program.</w:t>
      </w:r>
    </w:p>
    <w:p w:rsidRPr="00B02D43" w:rsidR="00B02D43" w:rsidP="17819C4F" w:rsidRDefault="00B02D43" w14:paraId="1FE725A3" w14:textId="296F2343">
      <w:pPr>
        <w:pStyle w:val="ListParagraph"/>
        <w:numPr>
          <w:ilvl w:val="1"/>
          <w:numId w:val="34"/>
        </w:numPr>
        <w:tabs>
          <w:tab w:val="left" w:pos="1002"/>
        </w:tabs>
        <w:spacing w:before="19"/>
        <w:ind w:left="1440" w:hanging="360"/>
        <w:jc w:val="left"/>
        <w:rPr>
          <w:rFonts w:cs="Calibri" w:cstheme="minorAscii"/>
          <w:w w:val="90"/>
        </w:rPr>
      </w:pPr>
      <w:r w:rsidRPr="17819C4F">
        <w:rPr>
          <w:rFonts w:cs="Calibri" w:cstheme="minorAscii"/>
          <w:w w:val="90"/>
        </w:rPr>
        <w:t xml:space="preserve">Due to the structure of the grant that provides candidate scholarships, all program courses must be taken from the </w:t>
      </w:r>
      <w:r w:rsidRPr="17819C4F">
        <w:rPr>
          <w:rFonts w:cs="Calibri" w:cstheme="minorAscii"/>
          <w:w w:val="90"/>
        </w:rPr>
        <w:t>UO</w:t>
      </w:r>
      <w:r w:rsidRPr="17819C4F">
        <w:rPr>
          <w:rFonts w:cs="Calibri" w:cstheme="minorAscii"/>
          <w:w w:val="90"/>
        </w:rPr>
        <w:t xml:space="preserve"> online ESOL endorsement program; we are unable to accept requests for waivers based on previous coursework.  </w:t>
      </w:r>
    </w:p>
    <w:p w:rsidRPr="00025E37" w:rsidR="00025E37" w:rsidP="00025E37" w:rsidRDefault="00D85B45" w14:paraId="00817533" w14:textId="28209D7D">
      <w:pPr>
        <w:pStyle w:val="ListParagraph"/>
        <w:numPr>
          <w:ilvl w:val="1"/>
          <w:numId w:val="34"/>
        </w:numPr>
        <w:tabs>
          <w:tab w:val="left" w:pos="1002"/>
        </w:tabs>
        <w:spacing w:before="19"/>
        <w:ind w:left="990" w:firstLine="90"/>
        <w:jc w:val="left"/>
        <w:rPr>
          <w:rFonts w:cstheme="minorHAnsi"/>
          <w:w w:val="90"/>
        </w:rPr>
      </w:pPr>
      <w:r w:rsidRPr="00B02D43">
        <w:rPr>
          <w:rFonts w:cstheme="minorHAnsi"/>
          <w:w w:val="90"/>
        </w:rPr>
        <w:t xml:space="preserve">Pedagogy and Methods courses must be taken as credit, all other courses may be taken as pass/no pass. </w:t>
      </w:r>
    </w:p>
    <w:p w:rsidR="00025E37" w:rsidP="00025E37" w:rsidRDefault="00D85B45" w14:paraId="302208CA" w14:textId="77777777">
      <w:pPr>
        <w:pStyle w:val="ListParagraph"/>
        <w:numPr>
          <w:ilvl w:val="1"/>
          <w:numId w:val="34"/>
        </w:numPr>
        <w:tabs>
          <w:tab w:val="left" w:pos="1002"/>
        </w:tabs>
        <w:spacing w:before="19"/>
        <w:ind w:left="990" w:firstLine="90"/>
        <w:jc w:val="left"/>
        <w:rPr>
          <w:rFonts w:cstheme="minorHAnsi"/>
          <w:w w:val="90"/>
        </w:rPr>
      </w:pPr>
      <w:r w:rsidRPr="00B02D43">
        <w:rPr>
          <w:rFonts w:cstheme="minorHAnsi"/>
          <w:w w:val="90"/>
        </w:rPr>
        <w:t>Students must maintain at least a 3.0 overall grade point average (GPA) in all graduate courses taken.</w:t>
      </w:r>
    </w:p>
    <w:p w:rsidR="00025E37" w:rsidP="00025E37" w:rsidRDefault="00025E37" w14:paraId="19F18F35" w14:textId="77777777">
      <w:pPr>
        <w:pStyle w:val="ListParagraph"/>
        <w:numPr>
          <w:ilvl w:val="2"/>
          <w:numId w:val="34"/>
        </w:numPr>
        <w:tabs>
          <w:tab w:val="left" w:pos="1002"/>
        </w:tabs>
        <w:spacing w:before="19"/>
        <w:rPr>
          <w:rFonts w:cstheme="minorHAnsi"/>
          <w:w w:val="90"/>
        </w:rPr>
      </w:pPr>
      <w:r w:rsidRPr="00025E37">
        <w:rPr>
          <w:rFonts w:cstheme="minorHAnsi"/>
          <w:w w:val="90"/>
        </w:rPr>
        <w:t>A GPA below 3.0 at any time during a graduate student’s studies or the accumulation of more than five credits of N or F grades, regardless of the GPA, is considered unsatisfactory.</w:t>
      </w:r>
    </w:p>
    <w:p w:rsidR="00025E37" w:rsidP="63947A78" w:rsidRDefault="00025E37" w14:paraId="1422F1AA" w14:textId="77777777">
      <w:pPr>
        <w:pStyle w:val="ListParagraph"/>
        <w:numPr>
          <w:ilvl w:val="2"/>
          <w:numId w:val="34"/>
        </w:numPr>
        <w:tabs>
          <w:tab w:val="left" w:pos="1002"/>
        </w:tabs>
        <w:spacing w:before="19"/>
        <w:rPr>
          <w:rFonts w:cs="Calibri" w:cstheme="minorAscii"/>
          <w:w w:val="90"/>
        </w:rPr>
      </w:pPr>
      <w:r w:rsidRPr="63947A78">
        <w:rPr>
          <w:rFonts w:cs="Calibri" w:cstheme="minorAscii"/>
          <w:w w:val="90"/>
        </w:rPr>
        <w:t xml:space="preserve">Grades of D+ or lower are not accepted for graduate </w:t>
      </w:r>
      <w:r w:rsidRPr="63947A78">
        <w:rPr>
          <w:rFonts w:cs="Calibri" w:cstheme="minorAscii"/>
          <w:w w:val="90"/>
        </w:rPr>
        <w:t>credit, but</w:t>
      </w:r>
      <w:r w:rsidRPr="63947A78">
        <w:rPr>
          <w:rFonts w:cs="Calibri" w:cstheme="minorAscii"/>
          <w:w w:val="90"/>
        </w:rPr>
        <w:t xml:space="preserve"> are computed in the GPA. A grade N in a Pass/No Pass course is not accepted for graduate credit. A grade of P must be equal to or better than a B minus. Graduate students need to be aware that there are two sets of policies regarding incompletes on the student record: 1) Departmental and 2) Graduate School.</w:t>
      </w:r>
    </w:p>
    <w:p w:rsidRPr="00025E37" w:rsidR="00025E37" w:rsidP="00025E37" w:rsidRDefault="00025E37" w14:paraId="30C2EBFC" w14:textId="709BB077">
      <w:pPr>
        <w:pStyle w:val="ListParagraph"/>
        <w:numPr>
          <w:ilvl w:val="2"/>
          <w:numId w:val="34"/>
        </w:numPr>
        <w:tabs>
          <w:tab w:val="left" w:pos="1002"/>
        </w:tabs>
        <w:spacing w:before="19"/>
        <w:rPr>
          <w:rFonts w:cstheme="minorHAnsi"/>
          <w:w w:val="90"/>
        </w:rPr>
      </w:pPr>
      <w:r w:rsidRPr="00025E37">
        <w:rPr>
          <w:rFonts w:cstheme="minorHAnsi"/>
          <w:w w:val="90"/>
        </w:rPr>
        <w:t>The Graduate School policy requires that graduate students must convert a graduate course grade of Incomplete (“I”) into a passing grade within one calendar year of the term the course was taken. After one year, the student must petition to the Graduate School for the removal of an incomplete.</w:t>
      </w:r>
    </w:p>
    <w:p w:rsidRPr="00025E37" w:rsidR="00025E37" w:rsidP="00025E37" w:rsidRDefault="00025E37" w14:paraId="7A848C29" w14:textId="77777777">
      <w:pPr>
        <w:pStyle w:val="ListParagraph"/>
        <w:numPr>
          <w:ilvl w:val="1"/>
          <w:numId w:val="34"/>
        </w:numPr>
        <w:tabs>
          <w:tab w:val="left" w:pos="1002"/>
        </w:tabs>
        <w:spacing w:before="19"/>
        <w:ind w:left="990" w:firstLine="90"/>
        <w:jc w:val="left"/>
        <w:rPr/>
      </w:pPr>
      <w:r w:rsidRPr="284F5EF5">
        <w:rPr>
          <w:w w:val="90"/>
        </w:rPr>
        <w:t xml:space="preserve">Applicants </w:t>
      </w:r>
      <w:r>
        <w:rPr>
          <w:w w:val="90"/>
        </w:rPr>
        <w:t xml:space="preserve">will complete an application with the TSPC for adding an ESOL endorsement during Spring Term 2025. </w:t>
      </w:r>
    </w:p>
    <w:p w:rsidRPr="00B02D43" w:rsidR="002E754D" w:rsidP="00E31F86" w:rsidRDefault="002E754D" w14:paraId="536AA9D1" w14:textId="77777777">
      <w:pPr>
        <w:pStyle w:val="BodyText"/>
        <w:spacing w:before="4"/>
        <w:rPr>
          <w:rFonts w:cstheme="minorHAnsi"/>
        </w:rPr>
      </w:pPr>
    </w:p>
    <w:p w:rsidRPr="00B02D43" w:rsidR="00B02D43" w:rsidP="00B02D43" w:rsidRDefault="00B02D43" w14:paraId="432D49ED" w14:textId="77777777">
      <w:pPr>
        <w:pStyle w:val="paragraph"/>
        <w:numPr>
          <w:ilvl w:val="0"/>
          <w:numId w:val="56"/>
        </w:numPr>
        <w:spacing w:before="0" w:beforeAutospacing="0" w:after="60" w:afterAutospacing="0"/>
        <w:textAlignment w:val="baseline"/>
        <w:rPr>
          <w:rFonts w:asciiTheme="minorHAnsi" w:hAnsiTheme="minorHAnsi" w:cstheme="minorHAnsi"/>
          <w:sz w:val="22"/>
          <w:szCs w:val="22"/>
        </w:rPr>
      </w:pPr>
      <w:r w:rsidRPr="000508AB">
        <w:rPr>
          <w:rStyle w:val="normaltextrun"/>
          <w:rFonts w:asciiTheme="minorHAnsi" w:hAnsiTheme="minorHAnsi" w:cstheme="minorHAnsi"/>
          <w:b/>
          <w:bCs/>
          <w:sz w:val="22"/>
          <w:szCs w:val="22"/>
          <w:u w:val="single"/>
        </w:rPr>
        <w:t>Adding a Bilingual Specialization</w:t>
      </w:r>
      <w:r w:rsidRPr="00B02D43">
        <w:rPr>
          <w:rStyle w:val="normaltextrun"/>
          <w:rFonts w:asciiTheme="minorHAnsi" w:hAnsiTheme="minorHAnsi" w:cstheme="minorHAnsi"/>
          <w:b/>
          <w:bCs/>
          <w:sz w:val="22"/>
          <w:szCs w:val="22"/>
        </w:rPr>
        <w:t xml:space="preserve"> </w:t>
      </w:r>
      <w:r w:rsidRPr="00B02D43">
        <w:rPr>
          <w:rStyle w:val="normaltextrun"/>
          <w:rFonts w:asciiTheme="minorHAnsi" w:hAnsiTheme="minorHAnsi" w:cstheme="minorHAnsi"/>
          <w:sz w:val="22"/>
          <w:szCs w:val="22"/>
        </w:rPr>
        <w:t>(OAR  584-225-0050)</w:t>
      </w:r>
      <w:r w:rsidRPr="00B02D43">
        <w:rPr>
          <w:rStyle w:val="eop"/>
          <w:rFonts w:asciiTheme="minorHAnsi" w:hAnsiTheme="minorHAnsi" w:cstheme="minorHAnsi"/>
          <w:sz w:val="22"/>
          <w:szCs w:val="22"/>
        </w:rPr>
        <w:t> </w:t>
      </w:r>
    </w:p>
    <w:p w:rsidRPr="00B02D43" w:rsidR="00B02D43" w:rsidP="00B02D43" w:rsidRDefault="00B02D43" w14:paraId="3B79DEAB" w14:textId="77777777">
      <w:pPr>
        <w:pStyle w:val="paragraph"/>
        <w:spacing w:before="0" w:beforeAutospacing="0" w:after="60" w:afterAutospacing="0"/>
        <w:ind w:left="540"/>
        <w:textAlignment w:val="baseline"/>
        <w:rPr>
          <w:rFonts w:asciiTheme="minorHAnsi" w:hAnsiTheme="minorHAnsi" w:cstheme="minorHAnsi"/>
          <w:sz w:val="22"/>
          <w:szCs w:val="22"/>
        </w:rPr>
      </w:pPr>
      <w:r w:rsidRPr="00B02D43">
        <w:rPr>
          <w:rStyle w:val="normaltextrun"/>
          <w:rFonts w:asciiTheme="minorHAnsi" w:hAnsiTheme="minorHAnsi" w:cstheme="minorHAnsi"/>
          <w:sz w:val="22"/>
          <w:szCs w:val="22"/>
        </w:rPr>
        <w:t>A Bilingual specialization indicates that an educator has met the oral proficiency interview (OPI) assessment standards by a certified American Council on the Teaching of Foreign Languages (ACTFL) OPI tester for a specific language. The Bilingual specialization does not authorize the holder to teach the language associated with the specialization. An educator must have the appropriate endorsement to teach a language. For example, a teacher must hold a teaching license with a World Language: Spanish endorsement to teach Spanish.</w:t>
      </w:r>
      <w:r w:rsidRPr="00B02D43">
        <w:rPr>
          <w:rStyle w:val="eop"/>
          <w:rFonts w:asciiTheme="minorHAnsi" w:hAnsiTheme="minorHAnsi" w:cstheme="minorHAnsi"/>
          <w:sz w:val="22"/>
          <w:szCs w:val="22"/>
        </w:rPr>
        <w:t> </w:t>
      </w:r>
    </w:p>
    <w:p w:rsidRPr="00B02D43" w:rsidR="00B02D43" w:rsidP="00B02D43" w:rsidRDefault="00B02D43" w14:paraId="4D600A3B" w14:textId="77777777">
      <w:pPr>
        <w:pStyle w:val="paragraph"/>
        <w:spacing w:before="0" w:beforeAutospacing="0" w:after="60" w:afterAutospacing="0"/>
        <w:ind w:left="540"/>
        <w:textAlignment w:val="baseline"/>
        <w:rPr>
          <w:rFonts w:asciiTheme="minorHAnsi" w:hAnsiTheme="minorHAnsi" w:cstheme="minorHAnsi"/>
          <w:sz w:val="22"/>
          <w:szCs w:val="22"/>
        </w:rPr>
      </w:pPr>
      <w:r w:rsidRPr="00B02D43">
        <w:rPr>
          <w:rStyle w:val="eop"/>
          <w:rFonts w:asciiTheme="minorHAnsi" w:hAnsiTheme="minorHAnsi" w:cstheme="minorHAnsi"/>
          <w:sz w:val="22"/>
          <w:szCs w:val="22"/>
        </w:rPr>
        <w:t> </w:t>
      </w:r>
    </w:p>
    <w:p w:rsidRPr="00B02D43" w:rsidR="00B02D43" w:rsidP="00B02D43" w:rsidRDefault="00B02D43" w14:paraId="7875578A" w14:textId="7070AEB7">
      <w:pPr>
        <w:pStyle w:val="paragraph"/>
        <w:spacing w:before="0" w:beforeAutospacing="0" w:after="60" w:afterAutospacing="0"/>
        <w:ind w:left="540"/>
        <w:textAlignment w:val="baseline"/>
        <w:rPr>
          <w:rFonts w:asciiTheme="minorHAnsi" w:hAnsiTheme="minorHAnsi" w:cstheme="minorHAnsi"/>
          <w:sz w:val="22"/>
          <w:szCs w:val="22"/>
        </w:rPr>
      </w:pPr>
      <w:r w:rsidRPr="00B02D43">
        <w:rPr>
          <w:rStyle w:val="normaltextrun"/>
          <w:rFonts w:asciiTheme="minorHAnsi" w:hAnsiTheme="minorHAnsi" w:cstheme="minorHAnsi"/>
          <w:sz w:val="22"/>
          <w:szCs w:val="22"/>
        </w:rPr>
        <w:t>A specialization is an optional indication of specialized expertise or preparation</w:t>
      </w:r>
      <w:r w:rsidRPr="00B02D43" w:rsidR="00922402">
        <w:rPr>
          <w:rStyle w:val="normaltextrun"/>
          <w:rFonts w:asciiTheme="minorHAnsi" w:hAnsiTheme="minorHAnsi" w:cstheme="minorHAnsi"/>
          <w:sz w:val="22"/>
          <w:szCs w:val="22"/>
        </w:rPr>
        <w:t xml:space="preserve"> </w:t>
      </w:r>
      <w:r w:rsidRPr="00B02D43">
        <w:rPr>
          <w:rStyle w:val="normaltextrun"/>
          <w:rFonts w:asciiTheme="minorHAnsi" w:hAnsiTheme="minorHAnsi" w:cstheme="minorHAnsi"/>
          <w:sz w:val="22"/>
          <w:szCs w:val="22"/>
        </w:rPr>
        <w:t xml:space="preserve">in an area the Commission recognizes as “added value” on a license. A specialization indicates the educator has demonstrated exceptional knowledge, </w:t>
      </w:r>
      <w:proofErr w:type="gramStart"/>
      <w:r w:rsidRPr="00B02D43">
        <w:rPr>
          <w:rStyle w:val="normaltextrun"/>
          <w:rFonts w:asciiTheme="minorHAnsi" w:hAnsiTheme="minorHAnsi" w:cstheme="minorHAnsi"/>
          <w:sz w:val="22"/>
          <w:szCs w:val="22"/>
        </w:rPr>
        <w:t>skills</w:t>
      </w:r>
      <w:proofErr w:type="gramEnd"/>
      <w:r w:rsidRPr="00B02D43">
        <w:rPr>
          <w:rStyle w:val="normaltextrun"/>
          <w:rFonts w:asciiTheme="minorHAnsi" w:hAnsiTheme="minorHAnsi" w:cstheme="minorHAnsi"/>
          <w:sz w:val="22"/>
          <w:szCs w:val="22"/>
        </w:rPr>
        <w:t xml:space="preserve"> and related abilities in that area. A specialization must meet standards set by the Commission. A specialization is not required to teach in the specialization area indicated on the license.</w:t>
      </w:r>
      <w:r w:rsidRPr="00B02D43">
        <w:rPr>
          <w:rStyle w:val="eop"/>
          <w:rFonts w:asciiTheme="minorHAnsi" w:hAnsiTheme="minorHAnsi" w:cstheme="minorHAnsi"/>
          <w:sz w:val="22"/>
          <w:szCs w:val="22"/>
        </w:rPr>
        <w:t> </w:t>
      </w:r>
    </w:p>
    <w:p w:rsidR="009A415B" w:rsidP="009A415B" w:rsidRDefault="009A415B" w14:paraId="58BB63B7" w14:textId="77777777">
      <w:pPr>
        <w:pStyle w:val="BodyText"/>
        <w:spacing w:before="19" w:line="254" w:lineRule="auto"/>
        <w:rPr>
          <w:rFonts w:cstheme="minorHAnsi"/>
          <w:iCs/>
          <w:w w:val="90"/>
        </w:rPr>
      </w:pPr>
    </w:p>
    <w:p w:rsidRPr="009A415B" w:rsidR="009A415B" w:rsidP="009A415B" w:rsidRDefault="009A415B" w14:paraId="2FC84C30" w14:textId="77777777">
      <w:pPr>
        <w:pStyle w:val="paragraph"/>
        <w:numPr>
          <w:ilvl w:val="0"/>
          <w:numId w:val="56"/>
        </w:numPr>
        <w:spacing w:before="19" w:beforeAutospacing="0" w:after="60" w:afterAutospacing="0" w:line="254" w:lineRule="auto"/>
        <w:textAlignment w:val="baseline"/>
        <w:rPr>
          <w:rStyle w:val="normaltextrun"/>
          <w:rFonts w:asciiTheme="minorHAnsi" w:hAnsiTheme="minorHAnsi" w:cstheme="minorHAnsi"/>
          <w:iCs/>
          <w:w w:val="90"/>
        </w:rPr>
      </w:pPr>
      <w:r>
        <w:rPr>
          <w:rStyle w:val="normaltextrun"/>
          <w:rFonts w:asciiTheme="minorHAnsi" w:hAnsiTheme="minorHAnsi" w:cstheme="minorHAnsi"/>
          <w:b/>
          <w:bCs/>
          <w:sz w:val="22"/>
          <w:szCs w:val="22"/>
          <w:u w:val="single"/>
        </w:rPr>
        <w:t>Code of Professional Conduct and Communication</w:t>
      </w:r>
    </w:p>
    <w:p w:rsidR="009A415B" w:rsidP="009A415B" w:rsidRDefault="009A415B" w14:paraId="2A90D311" w14:textId="77777777">
      <w:pPr>
        <w:spacing w:after="60"/>
        <w:ind w:left="450" w:right="36"/>
        <w:rPr>
          <w:rFonts w:cstheme="minorHAnsi"/>
          <w:color w:val="000000" w:themeColor="text1"/>
        </w:rPr>
      </w:pPr>
      <w:r w:rsidRPr="008E4C2F">
        <w:rPr>
          <w:rFonts w:cstheme="minorHAnsi"/>
          <w:color w:val="000000" w:themeColor="text1"/>
        </w:rPr>
        <w:t>As teacher candidates for an added endorsement, i</w:t>
      </w:r>
      <w:r w:rsidRPr="008E4C2F">
        <w:rPr>
          <w:rFonts w:eastAsiaTheme="minorHAnsi" w:cstheme="minorHAnsi"/>
          <w:color w:val="000000" w:themeColor="text1"/>
        </w:rPr>
        <w:t xml:space="preserve">t is critical that you understand and operate with insight into the University of Oregon Student Code of Conduct, Education Studies </w:t>
      </w:r>
      <w:r w:rsidRPr="008E4C2F">
        <w:rPr>
          <w:rFonts w:cstheme="minorHAnsi"/>
          <w:color w:val="000000" w:themeColor="text1"/>
        </w:rPr>
        <w:t xml:space="preserve">professional educator values, and the TSPC Code of Ethical Educator standards throughout your time in the program. Understanding and adhering to these standards now will help you as you advance your career as a teacher. </w:t>
      </w:r>
    </w:p>
    <w:p w:rsidRPr="009A415B" w:rsidR="009A415B" w:rsidP="009A415B" w:rsidRDefault="009A415B" w14:paraId="7FDE4924" w14:textId="77777777">
      <w:pPr>
        <w:pStyle w:val="ListParagraph"/>
        <w:numPr>
          <w:ilvl w:val="0"/>
          <w:numId w:val="59"/>
        </w:numPr>
        <w:spacing w:after="60"/>
        <w:ind w:right="36"/>
        <w:rPr>
          <w:rStyle w:val="Hyperlink"/>
          <w:rFonts w:cstheme="minorHAnsi"/>
          <w:color w:val="000000" w:themeColor="text1"/>
          <w:u w:val="none"/>
        </w:rPr>
      </w:pPr>
      <w:r w:rsidRPr="009A415B">
        <w:rPr>
          <w:rFonts w:cstheme="minorHAnsi"/>
          <w:color w:val="000000" w:themeColor="text1"/>
        </w:rPr>
        <w:t xml:space="preserve">The University of Oregon Student Code of Conduct can be found at </w:t>
      </w:r>
      <w:hyperlink w:history="1" r:id="rId22">
        <w:r w:rsidRPr="009A415B">
          <w:rPr>
            <w:rStyle w:val="Hyperlink"/>
            <w:rFonts w:cstheme="minorHAnsi"/>
          </w:rPr>
          <w:t>http://policies.uoregon.edu/vol-3-administration-student-affairs/ch-1-conduct/student-conduct-code</w:t>
        </w:r>
      </w:hyperlink>
    </w:p>
    <w:p w:rsidRPr="009A415B" w:rsidR="009A415B" w:rsidP="009A415B" w:rsidRDefault="009A415B" w14:paraId="16F16B11" w14:textId="2D39076A">
      <w:pPr>
        <w:pStyle w:val="ListParagraph"/>
        <w:numPr>
          <w:ilvl w:val="0"/>
          <w:numId w:val="59"/>
        </w:numPr>
        <w:spacing w:after="60"/>
        <w:ind w:right="36"/>
        <w:rPr>
          <w:rFonts w:cstheme="minorHAnsi"/>
          <w:color w:val="000000" w:themeColor="text1"/>
        </w:rPr>
      </w:pPr>
      <w:r w:rsidRPr="009A415B">
        <w:rPr>
          <w:rFonts w:eastAsiaTheme="minorHAnsi" w:cstheme="minorHAnsi"/>
          <w:color w:val="000000" w:themeColor="text1"/>
        </w:rPr>
        <w:t xml:space="preserve">(TSPC) </w:t>
      </w:r>
      <w:r w:rsidRPr="009A415B">
        <w:rPr>
          <w:rFonts w:eastAsiaTheme="minorHAnsi" w:cstheme="minorHAnsi"/>
          <w:i/>
          <w:color w:val="000000" w:themeColor="text1"/>
        </w:rPr>
        <w:t>Standards for Competent and Ethical Performance</w:t>
      </w:r>
      <w:r w:rsidRPr="009A415B">
        <w:rPr>
          <w:rFonts w:eastAsiaTheme="minorHAnsi" w:cstheme="minorHAnsi"/>
          <w:color w:val="000000" w:themeColor="text1"/>
        </w:rPr>
        <w:t xml:space="preserve"> (</w:t>
      </w:r>
      <w:r w:rsidRPr="009A415B">
        <w:rPr>
          <w:rFonts w:eastAsiaTheme="minorHAnsi" w:cstheme="minorHAnsi"/>
          <w:i/>
          <w:color w:val="000000" w:themeColor="text1"/>
        </w:rPr>
        <w:t>Oregon Administrative Rules 584-020-005 through 584-020-0045</w:t>
      </w:r>
      <w:r w:rsidRPr="009A415B">
        <w:rPr>
          <w:rFonts w:eastAsiaTheme="minorHAnsi" w:cstheme="minorHAnsi"/>
          <w:color w:val="000000" w:themeColor="text1"/>
        </w:rPr>
        <w:t xml:space="preserve">) </w:t>
      </w:r>
      <w:hyperlink w:history="1" r:id="rId23">
        <w:r w:rsidRPr="009A415B">
          <w:rPr>
            <w:rStyle w:val="Hyperlink"/>
            <w:rFonts w:cstheme="minorHAnsi"/>
            <w:bCs/>
          </w:rPr>
          <w:t>https://secure.sos.state.or.us/oard/displayChapterRules.action?selectedChapter=180</w:t>
        </w:r>
      </w:hyperlink>
      <w:r w:rsidRPr="009A415B">
        <w:rPr>
          <w:rFonts w:cstheme="minorHAnsi"/>
          <w:bCs/>
        </w:rPr>
        <w:t xml:space="preserve"> </w:t>
      </w:r>
    </w:p>
    <w:p w:rsidRPr="008E4C2F" w:rsidR="009A415B" w:rsidP="009A415B" w:rsidRDefault="009A415B" w14:paraId="46A52CE3" w14:textId="77777777">
      <w:pPr>
        <w:pStyle w:val="BodyText"/>
        <w:spacing w:after="60"/>
        <w:ind w:left="360"/>
        <w:rPr>
          <w:rFonts w:eastAsia="Times New Roman" w:cstheme="minorHAnsi"/>
          <w:color w:val="000000" w:themeColor="text1"/>
        </w:rPr>
      </w:pPr>
    </w:p>
    <w:p w:rsidRPr="006506CC" w:rsidR="009A415B" w:rsidP="006506CC" w:rsidRDefault="009A415B" w14:paraId="543CD958" w14:textId="2912915A">
      <w:pPr>
        <w:spacing w:after="60"/>
        <w:ind w:left="431" w:right="36"/>
        <w:rPr>
          <w:rFonts w:cstheme="minorHAnsi"/>
          <w:color w:val="000000" w:themeColor="text1"/>
        </w:rPr>
      </w:pPr>
      <w:r w:rsidRPr="3E12356B" w:rsidR="3E12356B">
        <w:rPr>
          <w:rFonts w:cs="Calibri" w:cstheme="minorAscii"/>
          <w:color w:val="000000" w:themeColor="text1" w:themeTint="FF" w:themeShade="FF"/>
        </w:rPr>
        <w:t>Instances of misconduct, engaging in inappropriate dialogue about schools and/or students or posting pictures and videos of individuals engaging in inappropriate activity online can result in serious repercussion including termination from the licensure program</w:t>
      </w:r>
      <w:r w:rsidRPr="3E12356B" w:rsidR="3E12356B">
        <w:rPr>
          <w:rFonts w:cs="Calibri" w:cstheme="minorAscii"/>
          <w:color w:val="000000" w:themeColor="text1" w:themeTint="FF" w:themeShade="FF"/>
        </w:rPr>
        <w:t xml:space="preserve">. </w:t>
      </w:r>
    </w:p>
    <w:p w:rsidR="3E12356B" w:rsidP="3E12356B" w:rsidRDefault="3E12356B" w14:paraId="44A566AA" w14:textId="2D06A01B">
      <w:pPr>
        <w:pStyle w:val="Normal"/>
        <w:spacing w:after="60"/>
        <w:ind w:left="431" w:right="36"/>
        <w:rPr>
          <w:rFonts w:cs="Calibri" w:cstheme="minorAscii"/>
          <w:color w:val="000000" w:themeColor="text1" w:themeTint="FF" w:themeShade="FF"/>
        </w:rPr>
      </w:pPr>
    </w:p>
    <w:p w:rsidR="3E12356B" w:rsidP="3E12356B" w:rsidRDefault="3E12356B" w14:paraId="47CF468F" w14:textId="4869E5DB">
      <w:pPr>
        <w:pStyle w:val="Normal"/>
        <w:spacing w:after="60"/>
        <w:ind w:left="431" w:right="36"/>
        <w:rPr>
          <w:rFonts w:cs="Calibri" w:cstheme="minorAscii"/>
          <w:color w:val="000000" w:themeColor="text1" w:themeTint="FF" w:themeShade="FF"/>
        </w:rPr>
      </w:pPr>
    </w:p>
    <w:p w:rsidR="3E12356B" w:rsidP="3E12356B" w:rsidRDefault="3E12356B" w14:paraId="0102B2A4" w14:textId="11407BBD">
      <w:pPr>
        <w:jc w:val="cente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32"/>
          <w:szCs w:val="32"/>
          <w:lang w:val="en-US"/>
        </w:rPr>
      </w:pPr>
      <w:r w:rsidRPr="3E12356B" w:rsidR="3E12356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32"/>
          <w:szCs w:val="32"/>
          <w:lang w:val="en-US"/>
        </w:rPr>
        <w:t>ELOEL Program On-Leave Status Policy</w:t>
      </w:r>
    </w:p>
    <w:p w:rsidR="3E12356B" w:rsidP="3E12356B" w:rsidRDefault="3E12356B" w14:paraId="666C2524" w14:textId="523C0E3E">
      <w:pPr>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p>
    <w:p w:rsidR="3E12356B" w:rsidP="3E12356B" w:rsidRDefault="3E12356B" w14:paraId="425C861E" w14:textId="12EF741C">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3E12356B" w:rsidP="3E12356B" w:rsidRDefault="3E12356B" w14:paraId="65051495" w14:textId="02419F07">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E12356B" w:rsidR="3E1235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ELOEL program participants who will not be registered for one or more terms must apply for academic on-leave status (leave of absence). Failure to do so will result in withdrawal from the program and may result in tuition charges that become the responsibility of the participant.</w:t>
      </w:r>
    </w:p>
    <w:p w:rsidR="3E12356B" w:rsidP="3E12356B" w:rsidRDefault="3E12356B" w14:paraId="242EE27E" w14:textId="25C56425">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E12356B" w:rsidP="0ADA07C1" w:rsidRDefault="3E12356B" w14:paraId="3F0D2D06" w14:textId="66199D82">
      <w:pPr>
        <w:pStyle w:val="ListParagraph"/>
        <w:numPr>
          <w:ilvl w:val="0"/>
          <w:numId w:val="81"/>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US"/>
        </w:rPr>
      </w:pPr>
      <w:r w:rsidRPr="0ADA07C1" w:rsidR="0ADA07C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US"/>
        </w:rPr>
        <w:t>Deadline &amp; Maximum On-Leave Terms</w:t>
      </w:r>
    </w:p>
    <w:p w:rsidR="3E12356B" w:rsidP="3E12356B" w:rsidRDefault="3E12356B" w14:paraId="495C6A6B" w14:textId="7828A2CB">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E12356B" w:rsidP="0ADA07C1" w:rsidRDefault="3E12356B" w14:paraId="776EF91A" w14:textId="71BEEF7E">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ADA07C1" w:rsidR="0ADA07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Whenever possible, students should apply for on-leave prior to the start of the term, but leave requests will be accepted throughout the program.  Please refer to UO’s </w:t>
      </w:r>
      <w:hyperlink r:id="R07290bafbb40412b">
        <w:r w:rsidRPr="0ADA07C1" w:rsidR="0ADA07C1">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US"/>
          </w:rPr>
          <w:t>Academic Calendar &amp; Deadlines</w:t>
        </w:r>
        <w:r w:rsidRPr="0ADA07C1" w:rsidR="0ADA07C1">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to ensure</w:t>
        </w:r>
      </w:hyperlink>
      <w:r w:rsidRPr="0ADA07C1" w:rsidR="0ADA07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understand the financial responsibility of the participant should a drop or withdrawal from the program be completed after the deadline. To be eligible for the ELOEL program grant, participants must be able to complete the coursework by 2025-2026. </w:t>
      </w:r>
    </w:p>
    <w:p w:rsidR="3E12356B" w:rsidP="3E12356B" w:rsidRDefault="3E12356B" w14:paraId="4D9FCC36" w14:textId="38DD9CE2">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E12356B" w:rsidP="3E12356B" w:rsidRDefault="3E12356B" w14:paraId="2AC10D10" w14:textId="698F5BD7">
      <w:pPr>
        <w:pStyle w:val="ListParagraph"/>
        <w:numPr>
          <w:ilvl w:val="0"/>
          <w:numId w:val="76"/>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US"/>
        </w:rPr>
      </w:pPr>
      <w:r w:rsidRPr="3E12356B" w:rsidR="3E12356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US"/>
        </w:rPr>
        <w:t>On-Leave Terms:</w:t>
      </w:r>
    </w:p>
    <w:p w:rsidR="3E12356B" w:rsidP="3E12356B" w:rsidRDefault="3E12356B" w14:paraId="05A547AA" w14:textId="581024C3">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E12356B" w:rsidP="3E12356B" w:rsidRDefault="3E12356B" w14:paraId="36190CCF" w14:textId="313E51F1">
      <w:pPr>
        <w:pStyle w:val="ListParagraph"/>
        <w:numPr>
          <w:ilvl w:val="0"/>
          <w:numId w:val="76"/>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E12356B" w:rsidR="3E1235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ELOEL program participants may not be on leave for their first term in the program. </w:t>
      </w:r>
    </w:p>
    <w:p w:rsidR="3E12356B" w:rsidP="3E12356B" w:rsidRDefault="3E12356B" w14:paraId="166AC348" w14:textId="3140B6D4">
      <w:pPr>
        <w:pStyle w:val="ListParagraph"/>
        <w:numPr>
          <w:ilvl w:val="0"/>
          <w:numId w:val="76"/>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E12356B" w:rsidR="3E1235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Only participants in good standing are eligible for on-leave status. </w:t>
      </w:r>
    </w:p>
    <w:p w:rsidR="3E12356B" w:rsidP="3E12356B" w:rsidRDefault="3E12356B" w14:paraId="4728E777" w14:textId="111F69FE">
      <w:pPr>
        <w:pStyle w:val="ListParagraph"/>
        <w:numPr>
          <w:ilvl w:val="0"/>
          <w:numId w:val="76"/>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E12356B" w:rsidR="3E1235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Participants may request on-leave status due to health/medical condition, a family emergency, paternal/maternal needs during the 12 months immediately following a child’s birth or placement in the home, or other reasons as agreed upon between participant &amp; program administrators. </w:t>
      </w:r>
    </w:p>
    <w:p w:rsidR="3E12356B" w:rsidP="3E12356B" w:rsidRDefault="3E12356B" w14:paraId="43B76C5D" w14:textId="04CEBC99">
      <w:pPr>
        <w:pStyle w:val="ListParagraph"/>
        <w:numPr>
          <w:ilvl w:val="0"/>
          <w:numId w:val="76"/>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E12356B" w:rsidR="3E1235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While on leave, participants are not allowed to use ELOEL faculty/staff time. </w:t>
      </w:r>
    </w:p>
    <w:p w:rsidR="3E12356B" w:rsidP="3E12356B" w:rsidRDefault="3E12356B" w14:paraId="08DB18FC" w14:textId="2C4F9970">
      <w:pPr>
        <w:pStyle w:val="ListParagraph"/>
        <w:numPr>
          <w:ilvl w:val="0"/>
          <w:numId w:val="76"/>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E12356B" w:rsidR="3E1235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When participant returns, a new agreement will need to be signed according to the most updated terms &amp; conditions, which may differ from the participant’s original agreement. </w:t>
      </w:r>
    </w:p>
    <w:p w:rsidR="3E12356B" w:rsidP="3E12356B" w:rsidRDefault="3E12356B" w14:paraId="0B332C25" w14:textId="2DE80873">
      <w:pPr>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E12356B" w:rsidP="3E12356B" w:rsidRDefault="3E12356B" w14:paraId="35AEDDF0" w14:textId="65AD6301">
      <w:pPr>
        <w:pStyle w:val="ListParagraph"/>
        <w:numPr>
          <w:ilvl w:val="0"/>
          <w:numId w:val="76"/>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US"/>
        </w:rPr>
      </w:pPr>
      <w:r w:rsidRPr="3E12356B" w:rsidR="3E12356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US"/>
        </w:rPr>
        <w:t>Time Limit for Program Completion</w:t>
      </w:r>
    </w:p>
    <w:p w:rsidR="3E12356B" w:rsidP="3E12356B" w:rsidRDefault="3E12356B" w14:paraId="49279B6F" w14:textId="219AE860">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E12356B" w:rsidP="3E12356B" w:rsidRDefault="3E12356B" w14:paraId="604FD91B" w14:textId="0F9A59F5">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E12356B" w:rsidR="3E1235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time limit for program completion is not extended for an approved on-leave request. </w:t>
      </w:r>
    </w:p>
    <w:p w:rsidR="3E12356B" w:rsidP="3E12356B" w:rsidRDefault="3E12356B" w14:paraId="47FD8249" w14:textId="467A5BF6">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E12356B" w:rsidP="3E12356B" w:rsidRDefault="3E12356B" w14:paraId="7CBD71A2" w14:textId="0FDC3F49">
      <w:pPr>
        <w:pStyle w:val="ListParagraph"/>
        <w:numPr>
          <w:ilvl w:val="0"/>
          <w:numId w:val="83"/>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US"/>
        </w:rPr>
      </w:pPr>
      <w:r w:rsidRPr="3E12356B" w:rsidR="3E12356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US"/>
        </w:rPr>
        <w:t xml:space="preserve">Time Limit </w:t>
      </w:r>
    </w:p>
    <w:p w:rsidR="3E12356B" w:rsidP="3E12356B" w:rsidRDefault="3E12356B" w14:paraId="7A2A9F78" w14:textId="4062448A">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E12356B" w:rsidP="3E12356B" w:rsidRDefault="3E12356B" w14:paraId="29B3E367" w14:textId="44ABDD51">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E12356B" w:rsidR="3E1235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ELOEL grant program is a year term program and the last year of the grant will be offered is during the 2026-2027 academic year (Summer 2026 through Spring 2027). After this time, students will be responsible for all costs beyond those already covered by the grant. And, as stated above, participants requesting a leave of absence must be able to complete the coursework by the year prior, 2025-2026. </w:t>
      </w:r>
    </w:p>
    <w:p w:rsidR="3E12356B" w:rsidP="3E12356B" w:rsidRDefault="3E12356B" w14:paraId="681F77CD" w14:textId="6CBFAF79">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E12356B" w:rsidP="3E12356B" w:rsidRDefault="3E12356B" w14:paraId="533478FA" w14:textId="3E9F4A7D">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E12356B" w:rsidP="3E12356B" w:rsidRDefault="3E12356B" w14:paraId="6990FD9F" w14:textId="3084F985">
      <w:pPr>
        <w:pStyle w:val="ListParagraph"/>
        <w:numPr>
          <w:ilvl w:val="0"/>
          <w:numId w:val="84"/>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US"/>
        </w:rPr>
      </w:pPr>
      <w:r w:rsidRPr="3E12356B" w:rsidR="3E12356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US"/>
        </w:rPr>
        <w:t>Failure to Register for On-Leave Status</w:t>
      </w:r>
    </w:p>
    <w:p w:rsidR="3E12356B" w:rsidP="3E12356B" w:rsidRDefault="3E12356B" w14:paraId="1082D2C8" w14:textId="37E33B91">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E12356B" w:rsidP="3E12356B" w:rsidRDefault="3E12356B" w14:paraId="56C60190" w14:textId="7D45966F">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E12356B" w:rsidR="3E1235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 student’s eligibility to continue in the ELOEL program will be cancelled if the student does not obtain approved on-leave status. Failure to file for on-leave status could result in the participant being removed from the program and financially responsible for the participant’s tuition previously covered. </w:t>
      </w:r>
    </w:p>
    <w:p w:rsidR="3E12356B" w:rsidP="3E12356B" w:rsidRDefault="3E12356B" w14:paraId="7741D7DE" w14:textId="470192B0">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E12356B" w:rsidP="3E12356B" w:rsidRDefault="3E12356B" w14:paraId="4B0CE4E1" w14:textId="3955A1B3">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E12356B" w:rsidR="3E1235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If a student does not obtain approved on-leave status and wishes to return to the program, they must re-apply with no guarantee of admission. </w:t>
      </w:r>
    </w:p>
    <w:p w:rsidR="3E12356B" w:rsidP="3E12356B" w:rsidRDefault="3E12356B" w14:paraId="67B5ED89" w14:textId="46CFC449">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E12356B" w:rsidP="3E12356B" w:rsidRDefault="3E12356B" w14:paraId="034D4711" w14:textId="4283C0BC">
      <w:pPr>
        <w:pStyle w:val="ListParagraph"/>
        <w:numPr>
          <w:ilvl w:val="0"/>
          <w:numId w:val="85"/>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US"/>
        </w:rPr>
      </w:pPr>
      <w:r w:rsidRPr="3E12356B" w:rsidR="3E12356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US"/>
        </w:rPr>
        <w:t>Revising Your On-Leave Status</w:t>
      </w:r>
    </w:p>
    <w:p w:rsidR="3E12356B" w:rsidP="3E12356B" w:rsidRDefault="3E12356B" w14:paraId="5CCA6FD1" w14:textId="5D282CCF">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E12356B" w:rsidP="0ADA07C1" w:rsidRDefault="3E12356B" w14:paraId="7FD37B4E" w14:textId="78909F58">
      <w:pPr>
        <w:spacing w:after="60"/>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sectPr w:rsidRPr="006506CC" w:rsidR="009A415B" w:rsidSect="004A5705">
          <w:headerReference w:type="default" r:id="rId24"/>
          <w:footerReference w:type="default" r:id="rId25"/>
          <w:pgSz w:w="12240" w:h="15840" w:orient="portrait"/>
          <w:pgMar w:top="720" w:right="720" w:bottom="720" w:left="720" w:header="0" w:footer="345" w:gutter="0"/>
          <w:pgNumType w:start="21"/>
          <w:cols w:space="720"/>
        </w:sectPr>
      </w:pPr>
      <w:r w:rsidRPr="0ADA07C1" w:rsidR="0ADA07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If you decide to return from leave earlier than you had intended, email us at </w:t>
      </w:r>
      <w:hyperlink r:id="R50fa751cb69f4766">
        <w:r w:rsidRPr="0ADA07C1" w:rsidR="0ADA07C1">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US"/>
          </w:rPr>
          <w:t>eloel@uoregon.edu</w:t>
        </w:r>
      </w:hyperlink>
      <w:r w:rsidRPr="0ADA07C1" w:rsidR="0ADA07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revise your term of return. To extend your leave period, you must submit a new on-leave request form. </w:t>
      </w:r>
    </w:p>
    <w:p w:rsidR="000508AB" w:rsidP="0ADA07C1" w:rsidRDefault="000508AB" w14:paraId="580AA133" w14:textId="6855026B">
      <w:pPr>
        <w:pStyle w:val="Heading1"/>
        <w:ind w:left="0"/>
        <w:jc w:val="center"/>
        <w:rPr>
          <w:rFonts w:cs="Calibri" w:cstheme="minorAscii"/>
          <w:color w:val="000000" w:themeColor="text1"/>
        </w:rPr>
      </w:pPr>
      <w:bookmarkStart w:name="_Toc132764914" w:id="1334221507"/>
      <w:r w:rsidRPr="5D535598" w:rsidR="5D535598">
        <w:rPr>
          <w:rFonts w:cs="Calibri" w:cstheme="minorAscii"/>
          <w:color w:val="000000" w:themeColor="text1" w:themeTint="FF" w:themeShade="FF"/>
        </w:rPr>
        <w:t>University of Oregon</w:t>
      </w:r>
      <w:r w:rsidRPr="5D535598" w:rsidR="5D535598">
        <w:rPr>
          <w:rFonts w:cs="Calibri" w:cstheme="minorAscii"/>
          <w:color w:val="000000" w:themeColor="text1" w:themeTint="FF" w:themeShade="FF"/>
        </w:rPr>
        <w:t xml:space="preserve"> </w:t>
      </w:r>
      <w:r w:rsidRPr="5D535598" w:rsidR="5D535598">
        <w:rPr>
          <w:rFonts w:cs="Calibri" w:cstheme="minorAscii"/>
          <w:color w:val="000000" w:themeColor="text1" w:themeTint="FF" w:themeShade="FF"/>
        </w:rPr>
        <w:t>Academic</w:t>
      </w:r>
      <w:r w:rsidRPr="5D535598" w:rsidR="5D535598">
        <w:rPr>
          <w:rFonts w:cs="Calibri" w:cstheme="minorAscii"/>
          <w:color w:val="000000" w:themeColor="text1" w:themeTint="FF" w:themeShade="FF"/>
        </w:rPr>
        <w:t xml:space="preserve"> Resources</w:t>
      </w:r>
      <w:bookmarkEnd w:id="1334221507"/>
    </w:p>
    <w:p w:rsidRPr="00CE3A8A" w:rsidR="00EE3059" w:rsidP="000508AB" w:rsidRDefault="00EE3059" w14:paraId="4DB6DB0A" w14:textId="77777777">
      <w:pPr>
        <w:pStyle w:val="Heading1"/>
        <w:jc w:val="center"/>
        <w:rPr>
          <w:rFonts w:cstheme="minorHAnsi"/>
          <w:color w:val="000000" w:themeColor="text1"/>
        </w:rPr>
      </w:pPr>
    </w:p>
    <w:p w:rsidRPr="0049004E" w:rsidR="0049004E" w:rsidP="0049004E" w:rsidRDefault="0049004E" w14:paraId="7291E218" w14:textId="1B9B5475">
      <w:pPr>
        <w:pStyle w:val="ListParagraph"/>
        <w:ind w:left="810" w:firstLine="0"/>
        <w:rPr>
          <w:b/>
          <w:bCs/>
          <w:color w:val="000000" w:themeColor="text1"/>
        </w:rPr>
      </w:pPr>
      <w:r>
        <w:rPr>
          <w:b/>
          <w:bCs/>
          <w:color w:val="000000" w:themeColor="text1"/>
        </w:rPr>
        <w:t xml:space="preserve">**Note that you must download DUO, a dual factor identification app, onto your phone </w:t>
      </w:r>
      <w:proofErr w:type="gramStart"/>
      <w:r>
        <w:rPr>
          <w:b/>
          <w:bCs/>
          <w:color w:val="000000" w:themeColor="text1"/>
        </w:rPr>
        <w:t>in order to</w:t>
      </w:r>
      <w:proofErr w:type="gramEnd"/>
      <w:r>
        <w:rPr>
          <w:b/>
          <w:bCs/>
          <w:color w:val="000000" w:themeColor="text1"/>
        </w:rPr>
        <w:t xml:space="preserve"> be able to access many UO systems**</w:t>
      </w:r>
    </w:p>
    <w:p w:rsidR="0049004E" w:rsidP="0049004E" w:rsidRDefault="0049004E" w14:paraId="14430FE8" w14:textId="77777777">
      <w:pPr>
        <w:rPr>
          <w:b/>
          <w:bCs/>
          <w:color w:val="000000" w:themeColor="text1"/>
          <w:u w:val="single"/>
        </w:rPr>
      </w:pPr>
    </w:p>
    <w:p w:rsidRPr="0049004E" w:rsidR="0049004E" w:rsidP="0049004E" w:rsidRDefault="0049004E" w14:paraId="2C5A0300" w14:textId="77777777">
      <w:pPr>
        <w:rPr>
          <w:b/>
          <w:bCs/>
          <w:color w:val="000000" w:themeColor="text1"/>
          <w:u w:val="single"/>
        </w:rPr>
      </w:pPr>
    </w:p>
    <w:p w:rsidR="000508AB" w:rsidP="00F525ED" w:rsidRDefault="00E56196" w14:paraId="2AD6F872" w14:textId="1EE0D351">
      <w:pPr>
        <w:pStyle w:val="ListParagraph"/>
        <w:numPr>
          <w:ilvl w:val="0"/>
          <w:numId w:val="56"/>
        </w:numPr>
        <w:rPr>
          <w:b/>
          <w:bCs/>
          <w:color w:val="000000" w:themeColor="text1"/>
          <w:u w:val="single"/>
        </w:rPr>
      </w:pPr>
      <w:proofErr w:type="spellStart"/>
      <w:r w:rsidRPr="00EE3059">
        <w:rPr>
          <w:b/>
          <w:bCs/>
          <w:color w:val="000000" w:themeColor="text1"/>
          <w:u w:val="single"/>
        </w:rPr>
        <w:t>DuckWeb</w:t>
      </w:r>
      <w:proofErr w:type="spellEnd"/>
    </w:p>
    <w:p w:rsidRPr="00EE3059" w:rsidR="006E7531" w:rsidP="006E7531" w:rsidRDefault="006E7531" w14:paraId="50A94EA7" w14:textId="77777777">
      <w:pPr>
        <w:pStyle w:val="ListParagraph"/>
        <w:ind w:left="810" w:firstLine="0"/>
        <w:rPr>
          <w:b/>
          <w:bCs/>
          <w:color w:val="000000" w:themeColor="text1"/>
          <w:u w:val="single"/>
        </w:rPr>
      </w:pPr>
    </w:p>
    <w:p w:rsidR="00CE3A8A" w:rsidP="00CE3A8A" w:rsidRDefault="008955FF" w14:paraId="0B10E370" w14:textId="0C222CA9">
      <w:pPr>
        <w:ind w:left="450"/>
        <w:rPr>
          <w:color w:val="000000" w:themeColor="text1"/>
        </w:rPr>
      </w:pPr>
      <w:proofErr w:type="spellStart"/>
      <w:r w:rsidRPr="00CE3A8A">
        <w:rPr>
          <w:color w:val="000000" w:themeColor="text1"/>
        </w:rPr>
        <w:t>DuckWeb</w:t>
      </w:r>
      <w:proofErr w:type="spellEnd"/>
      <w:r w:rsidRPr="00CE3A8A">
        <w:rPr>
          <w:color w:val="000000" w:themeColor="text1"/>
        </w:rPr>
        <w:t xml:space="preserve"> is the University’s online information system for students, faculty, and staff. Students use </w:t>
      </w:r>
      <w:proofErr w:type="spellStart"/>
      <w:r w:rsidRPr="00CE3A8A">
        <w:rPr>
          <w:color w:val="000000" w:themeColor="text1"/>
        </w:rPr>
        <w:t>DuckWeb</w:t>
      </w:r>
      <w:proofErr w:type="spellEnd"/>
      <w:r w:rsidRPr="00CE3A8A">
        <w:rPr>
          <w:color w:val="000000" w:themeColor="text1"/>
        </w:rPr>
        <w:t xml:space="preserve"> to add and drop classes, view class schedules, and more. </w:t>
      </w:r>
    </w:p>
    <w:p w:rsidRPr="00CE3A8A" w:rsidR="003F0014" w:rsidP="003F0014" w:rsidRDefault="003F0014" w14:paraId="23149F35" w14:textId="77777777">
      <w:pPr>
        <w:rPr>
          <w:color w:val="000000" w:themeColor="text1"/>
        </w:rPr>
      </w:pPr>
    </w:p>
    <w:p w:rsidRPr="00BE1A87" w:rsidR="008955FF" w:rsidP="008955FF" w:rsidRDefault="00000000" w14:paraId="6C9A14C4" w14:textId="13BEE9A5">
      <w:pPr>
        <w:pStyle w:val="ListParagraph"/>
        <w:numPr>
          <w:ilvl w:val="1"/>
          <w:numId w:val="56"/>
        </w:numPr>
        <w:rPr>
          <w:b/>
          <w:bCs/>
          <w:color w:val="000000" w:themeColor="text1"/>
        </w:rPr>
      </w:pPr>
      <w:hyperlink r:id="Rda2a408661e941af">
        <w:r w:rsidRPr="17819C4F" w:rsidR="17819C4F">
          <w:rPr>
            <w:rStyle w:val="Hyperlink"/>
            <w:color w:val="000000" w:themeColor="text1" w:themeTint="FF" w:themeShade="FF"/>
          </w:rPr>
          <w:t>DuckWeb</w:t>
        </w:r>
        <w:r w:rsidRPr="17819C4F" w:rsidR="17819C4F">
          <w:rPr>
            <w:rStyle w:val="Hyperlink"/>
            <w:color w:val="000000" w:themeColor="text1" w:themeTint="FF" w:themeShade="FF"/>
          </w:rPr>
          <w:t xml:space="preserve"> Login and information</w:t>
        </w:r>
      </w:hyperlink>
    </w:p>
    <w:p w:rsidRPr="00BE1A87" w:rsidR="00CE3A8A" w:rsidP="00CE3A8A" w:rsidRDefault="00000000" w14:paraId="331617F8" w14:textId="7E49DA4E">
      <w:pPr>
        <w:pStyle w:val="ListParagraph"/>
        <w:numPr>
          <w:ilvl w:val="1"/>
          <w:numId w:val="56"/>
        </w:numPr>
        <w:rPr>
          <w:b/>
          <w:bCs/>
          <w:color w:val="000000" w:themeColor="text1"/>
        </w:rPr>
      </w:pPr>
      <w:hyperlink r:id="Rb5d44985eaa04cb5">
        <w:r w:rsidRPr="17819C4F" w:rsidR="17819C4F">
          <w:rPr>
            <w:rStyle w:val="Hyperlink"/>
            <w:color w:val="000000" w:themeColor="text1" w:themeTint="FF" w:themeShade="FF"/>
          </w:rPr>
          <w:t>DuckWeb</w:t>
        </w:r>
        <w:r w:rsidRPr="17819C4F" w:rsidR="17819C4F">
          <w:rPr>
            <w:rStyle w:val="Hyperlink"/>
            <w:color w:val="000000" w:themeColor="text1" w:themeTint="FF" w:themeShade="FF"/>
          </w:rPr>
          <w:t xml:space="preserve"> Support</w:t>
        </w:r>
      </w:hyperlink>
      <w:r w:rsidRPr="17819C4F" w:rsidR="17819C4F">
        <w:rPr>
          <w:color w:val="000000" w:themeColor="text1" w:themeTint="FF" w:themeShade="FF"/>
        </w:rPr>
        <w:t xml:space="preserve"> </w:t>
      </w:r>
    </w:p>
    <w:p w:rsidR="0049004E" w:rsidP="0049004E" w:rsidRDefault="0049004E" w14:paraId="421459C4" w14:textId="77777777">
      <w:pPr>
        <w:rPr>
          <w:b/>
          <w:bCs/>
          <w:color w:val="000000" w:themeColor="text1"/>
        </w:rPr>
      </w:pPr>
    </w:p>
    <w:p w:rsidRPr="0049004E" w:rsidR="0049004E" w:rsidP="0049004E" w:rsidRDefault="0049004E" w14:paraId="4D71B95C" w14:textId="77777777">
      <w:pPr>
        <w:rPr>
          <w:b/>
          <w:bCs/>
          <w:color w:val="000000" w:themeColor="text1"/>
        </w:rPr>
      </w:pPr>
    </w:p>
    <w:p w:rsidR="00F525ED" w:rsidP="00F525ED" w:rsidRDefault="00F525ED" w14:paraId="42426972" w14:textId="6A8DD52A">
      <w:pPr>
        <w:pStyle w:val="ListParagraph"/>
        <w:numPr>
          <w:ilvl w:val="0"/>
          <w:numId w:val="56"/>
        </w:numPr>
        <w:rPr>
          <w:b/>
          <w:bCs/>
          <w:color w:val="000000" w:themeColor="text1"/>
          <w:u w:val="single"/>
        </w:rPr>
      </w:pPr>
      <w:r w:rsidRPr="00EE3059">
        <w:rPr>
          <w:b/>
          <w:bCs/>
          <w:color w:val="000000" w:themeColor="text1"/>
          <w:u w:val="single"/>
        </w:rPr>
        <w:t xml:space="preserve">Canvas </w:t>
      </w:r>
    </w:p>
    <w:p w:rsidRPr="00EE3059" w:rsidR="006E7531" w:rsidP="006E7531" w:rsidRDefault="006E7531" w14:paraId="2EA96B9E" w14:textId="77777777">
      <w:pPr>
        <w:pStyle w:val="ListParagraph"/>
        <w:ind w:left="810" w:firstLine="0"/>
        <w:rPr>
          <w:b/>
          <w:bCs/>
          <w:color w:val="000000" w:themeColor="text1"/>
          <w:u w:val="single"/>
        </w:rPr>
      </w:pPr>
    </w:p>
    <w:p w:rsidRPr="00CE3A8A" w:rsidR="00CE3A8A" w:rsidP="00CE3A8A" w:rsidRDefault="00B93A89" w14:paraId="3B2183DA" w14:textId="77777777">
      <w:pPr>
        <w:ind w:left="450"/>
        <w:rPr>
          <w:color w:val="000000" w:themeColor="text1"/>
        </w:rPr>
      </w:pPr>
      <w:r w:rsidRPr="00CE3A8A">
        <w:rPr>
          <w:color w:val="000000" w:themeColor="text1"/>
        </w:rPr>
        <w:t xml:space="preserve">Canvas is the </w:t>
      </w:r>
      <w:r w:rsidRPr="00CE3A8A" w:rsidR="00CE3A8A">
        <w:rPr>
          <w:color w:val="000000" w:themeColor="text1"/>
        </w:rPr>
        <w:t xml:space="preserve">course management system used by the University of Oregon and gives you access to your online courses, as well as program information via the ELOEL Program Community Canvas. Canvas enables you to access course materials, participate in discussion boards, </w:t>
      </w:r>
      <w:proofErr w:type="gramStart"/>
      <w:r w:rsidRPr="00CE3A8A" w:rsidR="00CE3A8A">
        <w:rPr>
          <w:color w:val="000000" w:themeColor="text1"/>
        </w:rPr>
        <w:t>receive</w:t>
      </w:r>
      <w:proofErr w:type="gramEnd"/>
      <w:r w:rsidRPr="00CE3A8A" w:rsidR="00CE3A8A">
        <w:rPr>
          <w:color w:val="000000" w:themeColor="text1"/>
        </w:rPr>
        <w:t xml:space="preserve"> and submit assignments, and more. </w:t>
      </w:r>
    </w:p>
    <w:p w:rsidRPr="00CE3A8A" w:rsidR="00CE3A8A" w:rsidP="00CE3A8A" w:rsidRDefault="00CE3A8A" w14:paraId="24849522" w14:textId="77777777">
      <w:pPr>
        <w:ind w:left="450"/>
        <w:rPr>
          <w:color w:val="000000" w:themeColor="text1"/>
        </w:rPr>
      </w:pPr>
    </w:p>
    <w:p w:rsidR="00B93A89" w:rsidP="00CE3A8A" w:rsidRDefault="00CE3A8A" w14:paraId="18CE852C" w14:textId="0FCC1D16">
      <w:pPr>
        <w:ind w:left="450"/>
        <w:rPr>
          <w:color w:val="000000" w:themeColor="text1"/>
        </w:rPr>
      </w:pPr>
      <w:r w:rsidRPr="00CE3A8A">
        <w:rPr>
          <w:color w:val="000000" w:themeColor="text1"/>
        </w:rPr>
        <w:t xml:space="preserve">All the messages your instructors send via Canvas will be sent to your UO email account. You should check both Canvas and your UO email address frequently. </w:t>
      </w:r>
    </w:p>
    <w:p w:rsidRPr="00CE3A8A" w:rsidR="003F0014" w:rsidP="00CE3A8A" w:rsidRDefault="003F0014" w14:paraId="0D58403C" w14:textId="77777777">
      <w:pPr>
        <w:ind w:left="450"/>
        <w:rPr>
          <w:color w:val="000000" w:themeColor="text1"/>
        </w:rPr>
      </w:pPr>
    </w:p>
    <w:p w:rsidRPr="00BE1A87" w:rsidR="00CE3A8A" w:rsidP="00CE3A8A" w:rsidRDefault="00000000" w14:paraId="5CA7130A" w14:textId="77777777">
      <w:pPr>
        <w:pStyle w:val="ListParagraph"/>
        <w:numPr>
          <w:ilvl w:val="0"/>
          <w:numId w:val="72"/>
        </w:numPr>
        <w:ind w:left="1440"/>
        <w:rPr>
          <w:color w:val="000000" w:themeColor="text1"/>
        </w:rPr>
      </w:pPr>
      <w:hyperlink w:history="1" r:id="rId28">
        <w:r w:rsidRPr="00BE1A87" w:rsidR="00CE3A8A">
          <w:rPr>
            <w:rStyle w:val="Hyperlink"/>
            <w:color w:val="000000" w:themeColor="text1"/>
          </w:rPr>
          <w:t>Getting Started</w:t>
        </w:r>
      </w:hyperlink>
      <w:r w:rsidRPr="00BE1A87" w:rsidR="00CE3A8A">
        <w:rPr>
          <w:color w:val="000000" w:themeColor="text1"/>
        </w:rPr>
        <w:t xml:space="preserve"> (UO email and Canvas)</w:t>
      </w:r>
    </w:p>
    <w:p w:rsidRPr="00BE1A87" w:rsidR="00CE3A8A" w:rsidP="00CE3A8A" w:rsidRDefault="00000000" w14:paraId="186EF47D" w14:textId="182635E3">
      <w:pPr>
        <w:pStyle w:val="ListParagraph"/>
        <w:numPr>
          <w:ilvl w:val="0"/>
          <w:numId w:val="72"/>
        </w:numPr>
        <w:ind w:left="1440"/>
        <w:rPr>
          <w:color w:val="000000" w:themeColor="text1"/>
        </w:rPr>
      </w:pPr>
      <w:hyperlink w:history="1" r:id="rId29">
        <w:r w:rsidRPr="00BE1A87" w:rsidR="00CE3A8A">
          <w:rPr>
            <w:rStyle w:val="Hyperlink"/>
            <w:color w:val="000000" w:themeColor="text1"/>
          </w:rPr>
          <w:t>Canvas Support</w:t>
        </w:r>
      </w:hyperlink>
    </w:p>
    <w:p w:rsidR="00E56196" w:rsidP="00E56196" w:rsidRDefault="00E56196" w14:paraId="09F212B3" w14:textId="77777777">
      <w:pPr>
        <w:pStyle w:val="Heading1"/>
        <w:rPr>
          <w:rFonts w:cstheme="minorHAnsi"/>
          <w:color w:val="000000" w:themeColor="text1"/>
        </w:rPr>
      </w:pPr>
    </w:p>
    <w:p w:rsidRPr="00CE3A8A" w:rsidR="006C45AA" w:rsidP="00E56196" w:rsidRDefault="006C45AA" w14:paraId="716E285D" w14:textId="77777777">
      <w:pPr>
        <w:pStyle w:val="Heading1"/>
        <w:rPr>
          <w:rFonts w:cstheme="minorHAnsi"/>
          <w:color w:val="000000" w:themeColor="text1"/>
        </w:rPr>
      </w:pPr>
    </w:p>
    <w:p w:rsidRPr="005E383C" w:rsidR="005E383C" w:rsidP="00CE3A8A" w:rsidRDefault="005E383C" w14:paraId="14487553" w14:textId="4B9EA14E">
      <w:pPr>
        <w:pStyle w:val="ListParagraph"/>
        <w:numPr>
          <w:ilvl w:val="0"/>
          <w:numId w:val="56"/>
        </w:numPr>
        <w:rPr>
          <w:b/>
          <w:bCs/>
          <w:color w:val="000000" w:themeColor="text1"/>
          <w:u w:val="single"/>
        </w:rPr>
      </w:pPr>
      <w:r>
        <w:rPr>
          <w:b/>
          <w:bCs/>
          <w:color w:val="000000" w:themeColor="text1"/>
          <w:u w:val="single"/>
        </w:rPr>
        <w:t>UO Email</w:t>
      </w:r>
    </w:p>
    <w:p w:rsidRPr="005E383C" w:rsidR="005E383C" w:rsidP="005E383C" w:rsidRDefault="00000000" w14:paraId="34C6054B" w14:textId="2560A1F7">
      <w:pPr>
        <w:pStyle w:val="ListParagraph"/>
        <w:numPr>
          <w:ilvl w:val="1"/>
          <w:numId w:val="56"/>
        </w:numPr>
        <w:rPr>
          <w:color w:val="000000" w:themeColor="text1"/>
        </w:rPr>
      </w:pPr>
      <w:hyperlink r:id="Rfea806a5c8b0459b">
        <w:r w:rsidRPr="17819C4F" w:rsidR="17819C4F">
          <w:rPr>
            <w:rStyle w:val="Hyperlink"/>
          </w:rPr>
          <w:t>Directions for accessing UO Email</w:t>
        </w:r>
      </w:hyperlink>
    </w:p>
    <w:p w:rsidR="005E383C" w:rsidP="005E383C" w:rsidRDefault="005E383C" w14:paraId="5A84792F" w14:textId="77777777">
      <w:pPr>
        <w:pStyle w:val="ListParagraph"/>
        <w:ind w:left="1440" w:firstLine="0"/>
        <w:rPr>
          <w:b/>
          <w:bCs/>
          <w:color w:val="000000" w:themeColor="text1"/>
          <w:u w:val="single"/>
        </w:rPr>
      </w:pPr>
    </w:p>
    <w:p w:rsidR="006C45AA" w:rsidP="006C45AA" w:rsidRDefault="006C45AA" w14:paraId="26D2E85A" w14:textId="2F3E6DDD">
      <w:pPr>
        <w:rPr>
          <w:b/>
          <w:bCs/>
          <w:color w:val="000000" w:themeColor="text1"/>
          <w:u w:val="single"/>
        </w:rPr>
      </w:pPr>
    </w:p>
    <w:p w:rsidRPr="006C45AA" w:rsidR="006C45AA" w:rsidP="006C45AA" w:rsidRDefault="006C45AA" w14:paraId="0CB469B7" w14:textId="77777777">
      <w:pPr>
        <w:rPr>
          <w:b/>
          <w:bCs/>
          <w:color w:val="000000" w:themeColor="text1"/>
          <w:u w:val="single"/>
        </w:rPr>
      </w:pPr>
    </w:p>
    <w:p w:rsidR="00CE3A8A" w:rsidP="00CE3A8A" w:rsidRDefault="00CE3A8A" w14:paraId="71D89472" w14:textId="77FBDC89">
      <w:pPr>
        <w:pStyle w:val="ListParagraph"/>
        <w:numPr>
          <w:ilvl w:val="0"/>
          <w:numId w:val="56"/>
        </w:numPr>
        <w:rPr>
          <w:b/>
          <w:bCs/>
          <w:color w:val="000000" w:themeColor="text1"/>
          <w:u w:val="single"/>
        </w:rPr>
      </w:pPr>
      <w:r w:rsidRPr="00EE3059">
        <w:rPr>
          <w:b/>
          <w:bCs/>
          <w:color w:val="000000" w:themeColor="text1"/>
          <w:u w:val="single"/>
        </w:rPr>
        <w:t>Office of the Registrar</w:t>
      </w:r>
    </w:p>
    <w:p w:rsidRPr="00EE3059" w:rsidR="006E7531" w:rsidP="006E7531" w:rsidRDefault="006E7531" w14:paraId="1CA40B08" w14:textId="77777777">
      <w:pPr>
        <w:pStyle w:val="ListParagraph"/>
        <w:ind w:left="810" w:firstLine="0"/>
        <w:rPr>
          <w:b/>
          <w:bCs/>
          <w:color w:val="000000" w:themeColor="text1"/>
          <w:u w:val="single"/>
        </w:rPr>
      </w:pPr>
    </w:p>
    <w:p w:rsidR="00CE3A8A" w:rsidP="00CE3A8A" w:rsidRDefault="00000000" w14:paraId="0536803E" w14:textId="2B8A24C0">
      <w:pPr>
        <w:pStyle w:val="ListParagraph"/>
        <w:numPr>
          <w:ilvl w:val="1"/>
          <w:numId w:val="56"/>
        </w:numPr>
        <w:rPr>
          <w:color w:val="000000" w:themeColor="text1"/>
        </w:rPr>
      </w:pPr>
      <w:hyperlink r:id="R68c51ada86c14d20">
        <w:r w:rsidRPr="17819C4F" w:rsidR="17819C4F">
          <w:rPr>
            <w:rStyle w:val="Hyperlink"/>
            <w:color w:val="000000" w:themeColor="text1" w:themeTint="FF" w:themeShade="FF"/>
          </w:rPr>
          <w:t>Continuing Education Program</w:t>
        </w:r>
      </w:hyperlink>
      <w:r w:rsidRPr="17819C4F" w:rsidR="17819C4F">
        <w:rPr>
          <w:color w:val="000000" w:themeColor="text1" w:themeTint="FF" w:themeShade="FF"/>
        </w:rPr>
        <w:t xml:space="preserve"> – Non-Degree Seeking Student Info &amp; Resources</w:t>
      </w:r>
    </w:p>
    <w:p w:rsidR="00EE3059" w:rsidP="00EE3059" w:rsidRDefault="00000000" w14:paraId="77DF4E71" w14:textId="382E5C57">
      <w:pPr>
        <w:pStyle w:val="ListParagraph"/>
        <w:numPr>
          <w:ilvl w:val="1"/>
          <w:numId w:val="56"/>
        </w:numPr>
        <w:rPr>
          <w:color w:val="000000" w:themeColor="text1"/>
        </w:rPr>
      </w:pPr>
      <w:hyperlink r:id="Rb059cc6c114849d4">
        <w:r w:rsidRPr="17819C4F" w:rsidR="17819C4F">
          <w:rPr>
            <w:rStyle w:val="Hyperlink"/>
          </w:rPr>
          <w:t>Registration Step-by-Step and Support</w:t>
        </w:r>
      </w:hyperlink>
    </w:p>
    <w:p w:rsidRPr="00EE3059" w:rsidR="00EE3059" w:rsidP="00EE3059" w:rsidRDefault="00000000" w14:paraId="41A426F6" w14:textId="675786BC">
      <w:pPr>
        <w:pStyle w:val="ListParagraph"/>
        <w:numPr>
          <w:ilvl w:val="1"/>
          <w:numId w:val="56"/>
        </w:numPr>
        <w:rPr>
          <w:color w:val="000000" w:themeColor="text1"/>
        </w:rPr>
      </w:pPr>
      <w:hyperlink r:id="R12716d8d9b3a4817">
        <w:r w:rsidRPr="17819C4F" w:rsidR="17819C4F">
          <w:rPr>
            <w:rStyle w:val="Hyperlink"/>
          </w:rPr>
          <w:t>Registrar Support</w:t>
        </w:r>
      </w:hyperlink>
    </w:p>
    <w:p w:rsidRPr="00CE3A8A" w:rsidR="00CE3A8A" w:rsidP="00CE3A8A" w:rsidRDefault="00CE3A8A" w14:paraId="27FF7E66" w14:textId="77777777">
      <w:pPr>
        <w:pStyle w:val="ListParagraph"/>
        <w:ind w:left="810" w:firstLine="0"/>
        <w:rPr>
          <w:b/>
          <w:bCs/>
          <w:color w:val="000000" w:themeColor="text1"/>
        </w:rPr>
      </w:pPr>
    </w:p>
    <w:p w:rsidR="00CE3A8A" w:rsidP="006E7531" w:rsidRDefault="00CE3A8A" w14:paraId="23E67F86" w14:textId="77777777">
      <w:pPr>
        <w:pStyle w:val="Heading1"/>
        <w:ind w:left="0"/>
        <w:rPr>
          <w:rFonts w:cstheme="minorHAnsi"/>
        </w:rPr>
      </w:pPr>
    </w:p>
    <w:p w:rsidR="007F1353" w:rsidP="005B5F4A" w:rsidRDefault="007F1353" w14:paraId="6A1E2419" w14:textId="77777777">
      <w:pPr>
        <w:pStyle w:val="Heading1"/>
        <w:rPr>
          <w:rFonts w:cstheme="minorHAnsi"/>
        </w:rPr>
      </w:pPr>
    </w:p>
    <w:p w:rsidR="0049004E" w:rsidP="005B5F4A" w:rsidRDefault="0049004E" w14:paraId="78F9E591" w14:textId="77777777">
      <w:pPr>
        <w:pStyle w:val="Heading1"/>
        <w:rPr>
          <w:rFonts w:cstheme="minorHAnsi"/>
        </w:rPr>
      </w:pPr>
    </w:p>
    <w:p w:rsidR="006B57BC" w:rsidP="005B5F4A" w:rsidRDefault="006B57BC" w14:paraId="23468180" w14:textId="77777777">
      <w:pPr>
        <w:pStyle w:val="Heading1"/>
        <w:rPr>
          <w:rFonts w:cstheme="minorHAnsi"/>
        </w:rPr>
      </w:pPr>
    </w:p>
    <w:p w:rsidR="006B57BC" w:rsidP="005B5F4A" w:rsidRDefault="006B57BC" w14:paraId="1A59D780" w14:textId="77777777">
      <w:pPr>
        <w:pStyle w:val="Heading1"/>
        <w:rPr>
          <w:rFonts w:cstheme="minorHAnsi"/>
        </w:rPr>
      </w:pPr>
    </w:p>
    <w:p w:rsidR="006B57BC" w:rsidP="005B5F4A" w:rsidRDefault="006B57BC" w14:paraId="6DC75E87" w14:textId="77777777">
      <w:pPr>
        <w:pStyle w:val="Heading1"/>
        <w:rPr>
          <w:rFonts w:cstheme="minorHAnsi"/>
        </w:rPr>
      </w:pPr>
    </w:p>
    <w:p w:rsidR="006B57BC" w:rsidP="005B5F4A" w:rsidRDefault="006B57BC" w14:paraId="4F4B2731" w14:textId="77777777">
      <w:pPr>
        <w:pStyle w:val="Heading1"/>
        <w:rPr>
          <w:rFonts w:cstheme="minorHAnsi"/>
        </w:rPr>
      </w:pPr>
    </w:p>
    <w:p w:rsidR="006B57BC" w:rsidP="005B5F4A" w:rsidRDefault="006B57BC" w14:paraId="13A5A2B2" w14:textId="77777777">
      <w:pPr>
        <w:pStyle w:val="Heading1"/>
        <w:rPr>
          <w:rFonts w:cstheme="minorHAnsi"/>
        </w:rPr>
      </w:pPr>
    </w:p>
    <w:p w:rsidR="00284BC6" w:rsidP="0ADA07C1" w:rsidRDefault="00284BC6" w14:paraId="2A19A5F8" w14:textId="47E65380">
      <w:pPr>
        <w:pStyle w:val="Heading1"/>
        <w:jc w:val="center"/>
        <w:rPr>
          <w:rFonts w:cs="Calibri" w:cstheme="minorAscii"/>
        </w:rPr>
      </w:pPr>
      <w:bookmarkStart w:name="_Toc2122650477" w:id="649883952"/>
      <w:r w:rsidRPr="5D535598" w:rsidR="5D535598">
        <w:rPr>
          <w:rFonts w:cs="Calibri" w:cstheme="minorAscii"/>
        </w:rPr>
        <w:t>University of Oregon &amp; College of Education</w:t>
      </w:r>
      <w:r w:rsidRPr="5D535598" w:rsidR="5D535598">
        <w:rPr>
          <w:rFonts w:cs="Calibri" w:cstheme="minorAscii"/>
        </w:rPr>
        <w:t xml:space="preserve"> </w:t>
      </w:r>
      <w:r w:rsidRPr="5D535598" w:rsidR="5D535598">
        <w:rPr>
          <w:rFonts w:cs="Calibri" w:cstheme="minorAscii"/>
        </w:rPr>
        <w:t>Policies and Information</w:t>
      </w:r>
      <w:bookmarkEnd w:id="649883952"/>
    </w:p>
    <w:p w:rsidR="00284BC6" w:rsidP="00284BC6" w:rsidRDefault="00284BC6" w14:paraId="3500DDC8" w14:textId="77777777">
      <w:pPr>
        <w:pStyle w:val="Heading1"/>
        <w:ind w:left="0"/>
        <w:rPr>
          <w:rFonts w:cstheme="minorHAnsi"/>
        </w:rPr>
      </w:pPr>
    </w:p>
    <w:p w:rsidRPr="002F569E" w:rsidR="00284BC6" w:rsidP="002F569E" w:rsidRDefault="00284BC6" w14:paraId="7D490E74" w14:textId="77777777">
      <w:pPr>
        <w:rPr>
          <w:b/>
          <w:bCs/>
          <w:color w:val="333333"/>
        </w:rPr>
      </w:pPr>
      <w:r w:rsidRPr="002F569E">
        <w:rPr>
          <w:b/>
          <w:bCs/>
          <w:color w:val="000000"/>
        </w:rPr>
        <w:t>*Accessible Education - (see </w:t>
      </w:r>
      <w:hyperlink w:history="1" r:id="rId34">
        <w:r w:rsidRPr="002F569E">
          <w:rPr>
            <w:rStyle w:val="Hyperlink"/>
            <w:rFonts w:cstheme="minorHAnsi"/>
            <w:b/>
            <w:bCs/>
          </w:rPr>
          <w:t>https://aec.uoregon.edu/best-practices-faculty</w:t>
        </w:r>
      </w:hyperlink>
      <w:r w:rsidRPr="002F569E">
        <w:rPr>
          <w:b/>
          <w:bCs/>
          <w:color w:val="000000"/>
        </w:rPr>
        <w:t> for more information)</w:t>
      </w:r>
    </w:p>
    <w:p w:rsidRPr="008E4C2F" w:rsidR="00284BC6" w:rsidP="00284BC6" w:rsidRDefault="00284BC6" w14:paraId="76BC7F4F" w14:textId="77777777">
      <w:pPr>
        <w:pStyle w:val="NormalWeb"/>
        <w:shd w:val="clear" w:color="auto" w:fill="FFFFFF"/>
        <w:spacing w:before="0" w:beforeAutospacing="0" w:after="0" w:afterAutospacing="0"/>
        <w:rPr>
          <w:rStyle w:val="Emphasis"/>
          <w:rFonts w:asciiTheme="minorHAnsi" w:hAnsiTheme="minorHAnsi" w:cstheme="minorHAnsi"/>
          <w:i w:val="0"/>
          <w:iCs w:val="0"/>
          <w:sz w:val="22"/>
          <w:szCs w:val="22"/>
        </w:rPr>
      </w:pPr>
      <w:r w:rsidRPr="008E4C2F">
        <w:rPr>
          <w:rFonts w:asciiTheme="minorHAnsi" w:hAnsiTheme="minorHAnsi" w:cstheme="minorHAnsi"/>
          <w:sz w:val="22"/>
          <w:szCs w:val="22"/>
        </w:rPr>
        <w:t>“The University of Oregon is working to create inclusive learning environments. Please notify me if there are aspects of the instruction or design of this course that result in disability-related barriers to your participation.</w:t>
      </w:r>
      <w:r w:rsidRPr="008E4C2F">
        <w:rPr>
          <w:rStyle w:val="Emphasis"/>
          <w:rFonts w:asciiTheme="minorHAnsi" w:hAnsiTheme="minorHAnsi" w:cstheme="minorHAnsi"/>
          <w:sz w:val="22"/>
          <w:szCs w:val="22"/>
        </w:rPr>
        <w:t xml:space="preserve"> Participation includes access to lectures, web-based information, in-class activities, and exams. The Accessible Education Center (</w:t>
      </w:r>
      <w:hyperlink w:history="1" r:id="rId35">
        <w:r w:rsidRPr="008E4C2F">
          <w:rPr>
            <w:rStyle w:val="Hyperlink"/>
            <w:rFonts w:asciiTheme="minorHAnsi" w:hAnsiTheme="minorHAnsi" w:cstheme="minorHAnsi"/>
            <w:sz w:val="22"/>
            <w:szCs w:val="22"/>
          </w:rPr>
          <w:t>http://aec.uoregon.edu/</w:t>
        </w:r>
      </w:hyperlink>
      <w:r w:rsidRPr="008E4C2F">
        <w:rPr>
          <w:rStyle w:val="Emphasis"/>
          <w:rFonts w:asciiTheme="minorHAnsi" w:hAnsiTheme="minorHAnsi" w:cstheme="minorHAnsi"/>
          <w:sz w:val="22"/>
          <w:szCs w:val="22"/>
        </w:rPr>
        <w:t>) works with students to provide an instructor notification letter that outlines accommodations and adjustments to class design that will enable better access. Contact the Accessible Education Center</w:t>
      </w:r>
      <w:r w:rsidRPr="008E4C2F">
        <w:rPr>
          <w:rFonts w:asciiTheme="minorHAnsi" w:hAnsiTheme="minorHAnsi" w:cstheme="minorHAnsi"/>
          <w:sz w:val="22"/>
          <w:szCs w:val="22"/>
        </w:rPr>
        <w:t xml:space="preserve"> in 360 Oregon Hall at 541-346-1155 or </w:t>
      </w:r>
      <w:hyperlink w:history="1" r:id="rId36">
        <w:r w:rsidRPr="008E4C2F">
          <w:rPr>
            <w:rStyle w:val="Hyperlink"/>
            <w:rFonts w:asciiTheme="minorHAnsi" w:hAnsiTheme="minorHAnsi" w:cstheme="minorHAnsi"/>
            <w:sz w:val="22"/>
            <w:szCs w:val="22"/>
          </w:rPr>
          <w:t>uoaec@uoregon.edu</w:t>
        </w:r>
      </w:hyperlink>
      <w:r w:rsidRPr="008E4C2F">
        <w:rPr>
          <w:rFonts w:asciiTheme="minorHAnsi" w:hAnsiTheme="minorHAnsi" w:cstheme="minorHAnsi"/>
          <w:sz w:val="22"/>
          <w:szCs w:val="22"/>
        </w:rPr>
        <w:t xml:space="preserve"> </w:t>
      </w:r>
      <w:r w:rsidRPr="008E4C2F">
        <w:rPr>
          <w:rStyle w:val="Emphasis"/>
          <w:rFonts w:asciiTheme="minorHAnsi" w:hAnsiTheme="minorHAnsi" w:cstheme="minorHAnsi"/>
          <w:sz w:val="22"/>
          <w:szCs w:val="22"/>
        </w:rPr>
        <w:t>for assistance with access or disability-related questions or concerns."</w:t>
      </w:r>
    </w:p>
    <w:p w:rsidRPr="008E4C2F" w:rsidR="00284BC6" w:rsidP="00284BC6" w:rsidRDefault="00284BC6" w14:paraId="386CED9D" w14:textId="77777777">
      <w:pPr>
        <w:pStyle w:val="NormalWeb"/>
        <w:shd w:val="clear" w:color="auto" w:fill="FFFFFF"/>
        <w:spacing w:before="0" w:beforeAutospacing="0" w:after="0" w:afterAutospacing="0"/>
        <w:rPr>
          <w:rStyle w:val="Emphasis"/>
          <w:rFonts w:asciiTheme="minorHAnsi" w:hAnsiTheme="minorHAnsi" w:cstheme="minorHAnsi"/>
          <w:i w:val="0"/>
          <w:iCs w:val="0"/>
          <w:sz w:val="22"/>
          <w:szCs w:val="22"/>
        </w:rPr>
      </w:pPr>
    </w:p>
    <w:p w:rsidRPr="008E4C2F" w:rsidR="00284BC6" w:rsidP="00284BC6" w:rsidRDefault="00284BC6" w14:paraId="45E479E0"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Style w:val="Strong"/>
          <w:rFonts w:asciiTheme="minorHAnsi" w:hAnsiTheme="minorHAnsi" w:cstheme="minorHAnsi"/>
          <w:color w:val="000000"/>
          <w:sz w:val="22"/>
          <w:szCs w:val="22"/>
        </w:rPr>
        <w:t>*Accommodation for Religious Observances</w:t>
      </w:r>
    </w:p>
    <w:p w:rsidRPr="008E4C2F" w:rsidR="00284BC6" w:rsidP="00284BC6" w:rsidRDefault="00284BC6" w14:paraId="6924580B"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Fonts w:asciiTheme="minorHAnsi" w:hAnsiTheme="minorHAnsi" w:cstheme="minorHAnsi"/>
          <w:color w:val="000000"/>
          <w:sz w:val="22"/>
          <w:szCs w:val="22"/>
        </w:rPr>
        <w:t>The university makes reasonable accommodations, upon request, for students who are unable to attend a class for religious obligations or observance reasons, in accordance with the university discrimination policy which says “Any student who, because of religious beliefs, is unable to attend classes on a particular day shall be excused from attendance requirements and from any examination or other assignment on that day. The student shall make up the examination or other assignment missed because of the absence.” To request accommodations for this course for religious observance, visit the Office of the Registrar's website (</w:t>
      </w:r>
      <w:hyperlink w:tooltip="https://registrar.uoregon.edu/calendars/religious-observances" w:history="1" r:id="rId37">
        <w:r w:rsidRPr="008E4C2F">
          <w:rPr>
            <w:rStyle w:val="Hyperlink"/>
            <w:rFonts w:asciiTheme="minorHAnsi" w:hAnsiTheme="minorHAnsi" w:cstheme="minorHAnsi"/>
            <w:sz w:val="22"/>
            <w:szCs w:val="22"/>
          </w:rPr>
          <w:t>https://registrar.uoregon.edu/calendars/religious-observances</w:t>
        </w:r>
      </w:hyperlink>
      <w:r w:rsidRPr="008E4C2F">
        <w:rPr>
          <w:rFonts w:asciiTheme="minorHAnsi" w:hAnsiTheme="minorHAnsi" w:cstheme="minorHAnsi"/>
          <w:color w:val="000000"/>
          <w:sz w:val="22"/>
          <w:szCs w:val="22"/>
        </w:rPr>
        <w:t>) and complete and submit to the instructor the “Student Religious Accommodation Request” form prior to the end of the second week of the term.</w:t>
      </w:r>
    </w:p>
    <w:p w:rsidRPr="008E4C2F" w:rsidR="00284BC6" w:rsidP="00284BC6" w:rsidRDefault="00284BC6" w14:paraId="32529DC0" w14:textId="77777777">
      <w:pPr>
        <w:pStyle w:val="NormalWeb"/>
        <w:shd w:val="clear" w:color="auto" w:fill="FFFFFF"/>
        <w:spacing w:before="0" w:beforeAutospacing="0" w:after="0" w:afterAutospacing="0"/>
        <w:rPr>
          <w:rFonts w:asciiTheme="minorHAnsi" w:hAnsiTheme="minorHAnsi" w:cstheme="minorHAnsi"/>
          <w:color w:val="000000"/>
          <w:sz w:val="22"/>
          <w:szCs w:val="22"/>
        </w:rPr>
      </w:pPr>
    </w:p>
    <w:p w:rsidRPr="008E4C2F" w:rsidR="00284BC6" w:rsidP="00284BC6" w:rsidRDefault="00284BC6" w14:paraId="267A9CFA"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Style w:val="Strong"/>
          <w:rFonts w:asciiTheme="minorHAnsi" w:hAnsiTheme="minorHAnsi" w:cstheme="minorHAnsi"/>
          <w:color w:val="000000"/>
          <w:sz w:val="22"/>
          <w:szCs w:val="22"/>
        </w:rPr>
        <w:t>*Mental Health and Wellness </w:t>
      </w:r>
    </w:p>
    <w:p w:rsidRPr="008E4C2F" w:rsidR="00284BC6" w:rsidP="00284BC6" w:rsidRDefault="00284BC6" w14:paraId="48E4EE93"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Style w:val="Emphasis"/>
          <w:rFonts w:asciiTheme="minorHAnsi" w:hAnsiTheme="minorHAnsi" w:cstheme="minorHAnsi"/>
          <w:color w:val="000000"/>
          <w:sz w:val="22"/>
          <w:szCs w:val="22"/>
        </w:rPr>
        <w:t>"Life at college can be very complicated. Students often feel overwhelmed or stressed, experience anxiety or depression, struggle with relationships, or just need help navigating challenges in their life. If you're facing such challenges, you don't need to handle them on your own--there's help and support on campus. </w:t>
      </w:r>
    </w:p>
    <w:p w:rsidRPr="008E4C2F" w:rsidR="00284BC6" w:rsidP="00284BC6" w:rsidRDefault="00284BC6" w14:paraId="11A14962"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Style w:val="Emphasis"/>
          <w:rFonts w:asciiTheme="minorHAnsi" w:hAnsiTheme="minorHAnsi" w:cstheme="minorHAnsi"/>
          <w:color w:val="000000"/>
          <w:sz w:val="22"/>
          <w:szCs w:val="22"/>
        </w:rPr>
        <w:t xml:space="preserve">As your instructor if I believe you may need additional support, I will express my concerns, the reasons for them, and refer you to resources that might be helpful. It is not my intention to know the details of what might be bothering you, but simply to let you know I </w:t>
      </w:r>
      <w:proofErr w:type="gramStart"/>
      <w:r w:rsidRPr="008E4C2F">
        <w:rPr>
          <w:rStyle w:val="Emphasis"/>
          <w:rFonts w:asciiTheme="minorHAnsi" w:hAnsiTheme="minorHAnsi" w:cstheme="minorHAnsi"/>
          <w:color w:val="000000"/>
          <w:sz w:val="22"/>
          <w:szCs w:val="22"/>
        </w:rPr>
        <w:t>care</w:t>
      </w:r>
      <w:proofErr w:type="gramEnd"/>
      <w:r w:rsidRPr="008E4C2F">
        <w:rPr>
          <w:rStyle w:val="Emphasis"/>
          <w:rFonts w:asciiTheme="minorHAnsi" w:hAnsiTheme="minorHAnsi" w:cstheme="minorHAnsi"/>
          <w:color w:val="000000"/>
          <w:sz w:val="22"/>
          <w:szCs w:val="22"/>
        </w:rPr>
        <w:t xml:space="preserve"> and that help is available. Getting help is a courageous thing to do—for yourself and those you care about.</w:t>
      </w:r>
    </w:p>
    <w:p w:rsidRPr="008E4C2F" w:rsidR="00284BC6" w:rsidP="00284BC6" w:rsidRDefault="00284BC6" w14:paraId="7388EF1E"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Style w:val="Emphasis"/>
          <w:rFonts w:asciiTheme="minorHAnsi" w:hAnsiTheme="minorHAnsi" w:cstheme="minorHAnsi"/>
          <w:color w:val="000000"/>
          <w:sz w:val="22"/>
          <w:szCs w:val="22"/>
        </w:rPr>
        <w:t>University Health Services help students cope with difficult emotions and life stressors. If you need general resources on coping with stress or want to talk with another student who has been in the same place as you, visit the Duck Nest (located in the EMU on the ground floor) and get help from one of the specially trained Peer Wellness Advocates. Find out more at health.uoregon.edu/</w:t>
      </w:r>
      <w:proofErr w:type="spellStart"/>
      <w:r w:rsidRPr="008E4C2F">
        <w:rPr>
          <w:rStyle w:val="Emphasis"/>
          <w:rFonts w:asciiTheme="minorHAnsi" w:hAnsiTheme="minorHAnsi" w:cstheme="minorHAnsi"/>
          <w:color w:val="000000"/>
          <w:sz w:val="22"/>
          <w:szCs w:val="22"/>
        </w:rPr>
        <w:t>ducknest</w:t>
      </w:r>
      <w:proofErr w:type="spellEnd"/>
      <w:r w:rsidRPr="008E4C2F">
        <w:rPr>
          <w:rStyle w:val="Emphasis"/>
          <w:rFonts w:asciiTheme="minorHAnsi" w:hAnsiTheme="minorHAnsi" w:cstheme="minorHAnsi"/>
          <w:color w:val="000000"/>
          <w:sz w:val="22"/>
          <w:szCs w:val="22"/>
        </w:rPr>
        <w:t>. </w:t>
      </w:r>
    </w:p>
    <w:p w:rsidRPr="008E4C2F" w:rsidR="00284BC6" w:rsidP="00284BC6" w:rsidRDefault="00284BC6" w14:paraId="674A4CC7"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Style w:val="Emphasis"/>
          <w:rFonts w:asciiTheme="minorHAnsi" w:hAnsiTheme="minorHAnsi" w:cstheme="minorHAnsi"/>
          <w:color w:val="000000"/>
          <w:sz w:val="22"/>
          <w:szCs w:val="22"/>
        </w:rPr>
        <w:t>University Counseling Services (UCS) has a team of dedicated staff members to support you with your concerns, many of whom can provide identity-based support. All clinical services are free and confidential. Find out more at counseling.uoregon.edu or by calling 541-346-3227 (anytime UCS is closed, the After-Hours Support and Crisis Line is available by calling this same number).”</w:t>
      </w:r>
    </w:p>
    <w:p w:rsidRPr="008E4C2F" w:rsidR="00284BC6" w:rsidP="00284BC6" w:rsidRDefault="00284BC6" w14:paraId="28706A4D" w14:textId="77777777">
      <w:pPr>
        <w:pStyle w:val="NormalWeb"/>
        <w:shd w:val="clear" w:color="auto" w:fill="FFFFFF"/>
        <w:spacing w:before="0" w:beforeAutospacing="0" w:after="0" w:afterAutospacing="0"/>
        <w:rPr>
          <w:rStyle w:val="Emphasis"/>
          <w:rFonts w:asciiTheme="minorHAnsi" w:hAnsiTheme="minorHAnsi" w:cstheme="minorHAnsi"/>
          <w:b/>
          <w:bCs/>
          <w:i w:val="0"/>
          <w:iCs w:val="0"/>
          <w:color w:val="000000"/>
          <w:sz w:val="22"/>
          <w:szCs w:val="22"/>
        </w:rPr>
      </w:pPr>
    </w:p>
    <w:p w:rsidRPr="008E4C2F" w:rsidR="00284BC6" w:rsidP="00284BC6" w:rsidRDefault="00284BC6" w14:paraId="7BAAD70C"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Style w:val="Emphasis"/>
          <w:rFonts w:asciiTheme="minorHAnsi" w:hAnsiTheme="minorHAnsi" w:cstheme="minorHAnsi"/>
          <w:b/>
          <w:bCs/>
          <w:color w:val="000000"/>
          <w:sz w:val="22"/>
          <w:szCs w:val="22"/>
        </w:rPr>
        <w:t>*Basic Needs</w:t>
      </w:r>
    </w:p>
    <w:p w:rsidRPr="008E4C2F" w:rsidR="00284BC6" w:rsidP="00284BC6" w:rsidRDefault="00284BC6" w14:paraId="6408E7B6"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Style w:val="Emphasis"/>
          <w:rFonts w:asciiTheme="minorHAnsi" w:hAnsiTheme="minorHAnsi" w:cstheme="minorHAnsi"/>
          <w:color w:val="000000"/>
          <w:sz w:val="22"/>
          <w:szCs w:val="22"/>
        </w:rPr>
        <w:t>Any student who has difficulty affording groceries or accessing sufficient food to eat every day, or who lacks a safe and stable place to live and believes this may affect their performance in the course is urged to contact the Dean of Students Office (346-3216, 164 Oregon Hall) for support.</w:t>
      </w:r>
    </w:p>
    <w:p w:rsidRPr="008E4C2F" w:rsidR="00284BC6" w:rsidP="00284BC6" w:rsidRDefault="00284BC6" w14:paraId="44AE10CD" w14:textId="77777777">
      <w:pPr>
        <w:rPr>
          <w:rFonts w:cstheme="minorHAnsi"/>
        </w:rPr>
      </w:pPr>
      <w:r w:rsidRPr="008E4C2F">
        <w:rPr>
          <w:rStyle w:val="Emphasis"/>
          <w:rFonts w:cstheme="minorHAnsi"/>
          <w:color w:val="000000"/>
        </w:rPr>
        <w:t>This UO webpage includes resources for food, housing, healthcare, childcare, transportation, technology, finances, and legal support: </w:t>
      </w:r>
      <w:hyperlink w:history="1" r:id="rId38">
        <w:r w:rsidRPr="008E4C2F">
          <w:rPr>
            <w:rStyle w:val="Hyperlink"/>
            <w:rFonts w:eastAsiaTheme="majorEastAsia" w:cstheme="minorHAnsi"/>
          </w:rPr>
          <w:t>https://blogs.uoregon.edu/basicneeds/food/</w:t>
        </w:r>
      </w:hyperlink>
      <w:r w:rsidRPr="008E4C2F">
        <w:rPr>
          <w:rStyle w:val="Hyperlink"/>
          <w:rFonts w:eastAsiaTheme="majorEastAsia" w:cstheme="minorHAnsi"/>
        </w:rPr>
        <w:t xml:space="preserve">  </w:t>
      </w:r>
      <w:r w:rsidRPr="008E4C2F">
        <w:rPr>
          <w:rFonts w:cstheme="minorHAnsi"/>
          <w:color w:val="000000"/>
        </w:rPr>
        <w:t>If your need is urgent, please contact the Care and Advocacy Program by calling 541-346-3216, filling out</w:t>
      </w:r>
      <w:r w:rsidRPr="008E4C2F">
        <w:rPr>
          <w:rFonts w:cstheme="minorHAnsi"/>
          <w:color w:val="000000"/>
          <w:shd w:val="clear" w:color="auto" w:fill="F3F4F4"/>
        </w:rPr>
        <w:t xml:space="preserve"> </w:t>
      </w:r>
      <w:r w:rsidRPr="008E4C2F">
        <w:rPr>
          <w:rFonts w:cstheme="minorHAnsi"/>
          <w:color w:val="000000"/>
        </w:rPr>
        <w:t>the </w:t>
      </w:r>
      <w:hyperlink w:history="1" r:id="rId39">
        <w:r w:rsidRPr="008E4C2F">
          <w:rPr>
            <w:rStyle w:val="Hyperlink"/>
            <w:rFonts w:eastAsiaTheme="majorEastAsia" w:cstheme="minorHAnsi"/>
          </w:rPr>
          <w:t>Community Care and Support form</w:t>
        </w:r>
      </w:hyperlink>
      <w:r w:rsidRPr="008E4C2F">
        <w:rPr>
          <w:rFonts w:cstheme="minorHAnsi"/>
          <w:color w:val="000000"/>
        </w:rPr>
        <w:t>, or by </w:t>
      </w:r>
      <w:hyperlink w:history="1" r:id="rId40">
        <w:r w:rsidRPr="008E4C2F">
          <w:rPr>
            <w:rStyle w:val="Hyperlink"/>
            <w:rFonts w:eastAsiaTheme="majorEastAsia" w:cstheme="minorHAnsi"/>
          </w:rPr>
          <w:t>scheduling an appointment</w:t>
        </w:r>
      </w:hyperlink>
      <w:r w:rsidRPr="008E4C2F">
        <w:rPr>
          <w:rFonts w:cstheme="minorHAnsi"/>
          <w:color w:val="000000"/>
        </w:rPr>
        <w:t> with an advocate.</w:t>
      </w:r>
      <w:r w:rsidRPr="008E4C2F">
        <w:rPr>
          <w:rFonts w:cstheme="minorHAnsi"/>
          <w:color w:val="000000"/>
          <w:shd w:val="clear" w:color="auto" w:fill="F3F4F4"/>
        </w:rPr>
        <w:t> </w:t>
      </w:r>
    </w:p>
    <w:p w:rsidRPr="008E4C2F" w:rsidR="00284BC6" w:rsidP="00284BC6" w:rsidRDefault="00284BC6" w14:paraId="64C76096" w14:textId="77777777">
      <w:pPr>
        <w:tabs>
          <w:tab w:val="left" w:pos="900"/>
        </w:tabs>
        <w:ind w:right="144"/>
        <w:contextualSpacing/>
        <w:textAlignment w:val="baseline"/>
        <w:rPr>
          <w:rFonts w:cstheme="minorHAnsi"/>
          <w:color w:val="000000"/>
          <w:spacing w:val="3"/>
        </w:rPr>
      </w:pPr>
    </w:p>
    <w:p w:rsidRPr="008E4C2F" w:rsidR="00284BC6" w:rsidP="00284BC6" w:rsidRDefault="00284BC6" w14:paraId="4FD14BB5" w14:textId="77777777">
      <w:pPr>
        <w:tabs>
          <w:tab w:val="left" w:pos="900"/>
        </w:tabs>
        <w:ind w:right="144"/>
        <w:contextualSpacing/>
        <w:textAlignment w:val="baseline"/>
        <w:rPr>
          <w:rFonts w:cstheme="minorHAnsi"/>
          <w:b/>
          <w:bCs/>
          <w:color w:val="000000"/>
          <w:spacing w:val="3"/>
        </w:rPr>
      </w:pPr>
      <w:r w:rsidRPr="008E4C2F">
        <w:rPr>
          <w:rFonts w:cstheme="minorHAnsi"/>
          <w:b/>
          <w:bCs/>
          <w:color w:val="000000"/>
          <w:spacing w:val="3"/>
        </w:rPr>
        <w:t>*Respect for Diversity</w:t>
      </w:r>
    </w:p>
    <w:p w:rsidRPr="008E4C2F" w:rsidR="00284BC6" w:rsidP="00284BC6" w:rsidRDefault="00284BC6" w14:paraId="2B524A34" w14:textId="77777777">
      <w:pPr>
        <w:tabs>
          <w:tab w:val="left" w:pos="900"/>
        </w:tabs>
        <w:ind w:right="144"/>
        <w:contextualSpacing/>
        <w:textAlignment w:val="baseline"/>
        <w:rPr>
          <w:rFonts w:cstheme="minorHAnsi"/>
          <w:color w:val="000000"/>
          <w:spacing w:val="3"/>
        </w:rPr>
      </w:pPr>
      <w:r w:rsidRPr="008E4C2F">
        <w:rPr>
          <w:rFonts w:cstheme="minorHAnsi"/>
          <w:color w:val="000000"/>
          <w:spacing w:val="3"/>
        </w:rPr>
        <w:t xml:space="preserve">You can expect to be treated with respect in this course. Both students and your instructor(s) enter with many identities, backgrounds, and beliefs. Students of all racial identities, ethnicities, and genders, gender identities, gender expressions, national origins, religious affiliations, sexual orientation, citizenship statuses, ability and other visible and non-visible differences belong in and contribute to this class and this discipline. All students are expected to contribute to a respectful, </w:t>
      </w:r>
      <w:proofErr w:type="gramStart"/>
      <w:r w:rsidRPr="008E4C2F">
        <w:rPr>
          <w:rFonts w:cstheme="minorHAnsi"/>
          <w:color w:val="000000"/>
          <w:spacing w:val="3"/>
        </w:rPr>
        <w:t>welcoming</w:t>
      </w:r>
      <w:proofErr w:type="gramEnd"/>
      <w:r w:rsidRPr="008E4C2F">
        <w:rPr>
          <w:rFonts w:cstheme="minorHAnsi"/>
          <w:color w:val="000000"/>
          <w:spacing w:val="3"/>
        </w:rPr>
        <w:t xml:space="preserve"> and inclusive environment for every member of the class.</w:t>
      </w:r>
    </w:p>
    <w:p w:rsidRPr="008E4C2F" w:rsidR="00284BC6" w:rsidP="00284BC6" w:rsidRDefault="00284BC6" w14:paraId="0EF57281" w14:textId="77777777">
      <w:pPr>
        <w:tabs>
          <w:tab w:val="left" w:pos="900"/>
        </w:tabs>
        <w:ind w:right="144"/>
        <w:contextualSpacing/>
        <w:textAlignment w:val="baseline"/>
        <w:rPr>
          <w:rFonts w:cstheme="minorHAnsi"/>
          <w:color w:val="000000"/>
          <w:spacing w:val="3"/>
        </w:rPr>
      </w:pPr>
    </w:p>
    <w:p w:rsidRPr="008E4C2F" w:rsidR="00284BC6" w:rsidP="00284BC6" w:rsidRDefault="00284BC6" w14:paraId="79366885" w14:textId="77777777">
      <w:pPr>
        <w:tabs>
          <w:tab w:val="left" w:pos="900"/>
        </w:tabs>
        <w:ind w:right="144"/>
        <w:contextualSpacing/>
        <w:textAlignment w:val="baseline"/>
        <w:rPr>
          <w:rFonts w:cstheme="minorHAnsi"/>
          <w:color w:val="000000"/>
          <w:spacing w:val="3"/>
        </w:rPr>
      </w:pPr>
      <w:r w:rsidRPr="008E4C2F">
        <w:rPr>
          <w:rFonts w:cstheme="minorHAnsi"/>
          <w:color w:val="000000"/>
          <w:spacing w:val="3"/>
        </w:rPr>
        <w:t>Class rosters are provided to instructors with students’ legal names. Please let me know if the name or pronouns I have for you are not accurate. It is important to me to address you properly.</w:t>
      </w:r>
    </w:p>
    <w:p w:rsidRPr="008E4C2F" w:rsidR="00284BC6" w:rsidP="00284BC6" w:rsidRDefault="00284BC6" w14:paraId="3754B638" w14:textId="77777777">
      <w:pPr>
        <w:tabs>
          <w:tab w:val="left" w:pos="900"/>
        </w:tabs>
        <w:ind w:right="144"/>
        <w:contextualSpacing/>
        <w:textAlignment w:val="baseline"/>
        <w:rPr>
          <w:rFonts w:cstheme="minorHAnsi"/>
          <w:color w:val="000000"/>
          <w:spacing w:val="3"/>
        </w:rPr>
      </w:pPr>
    </w:p>
    <w:p w:rsidRPr="008E4C2F" w:rsidR="00284BC6" w:rsidP="00284BC6" w:rsidRDefault="00284BC6" w14:paraId="47DF5E95" w14:textId="77777777">
      <w:pPr>
        <w:tabs>
          <w:tab w:val="left" w:pos="900"/>
        </w:tabs>
        <w:ind w:right="144"/>
        <w:contextualSpacing/>
        <w:textAlignment w:val="baseline"/>
        <w:rPr>
          <w:rFonts w:cstheme="minorHAnsi"/>
          <w:color w:val="000000"/>
          <w:spacing w:val="3"/>
        </w:rPr>
      </w:pPr>
      <w:r w:rsidRPr="008E4C2F">
        <w:rPr>
          <w:rFonts w:cstheme="minorHAnsi"/>
          <w:color w:val="000000"/>
          <w:spacing w:val="3"/>
        </w:rPr>
        <w:t xml:space="preserve">Please let me know if aspects of the instruction, course design, or class activities undermine these principles in any way. You may also notify the (Home Department) at (contact information). </w:t>
      </w:r>
      <w:r w:rsidRPr="008E4C2F">
        <w:rPr>
          <w:rFonts w:cstheme="minorHAnsi"/>
          <w:color w:val="000000"/>
        </w:rPr>
        <w:t>For additional assistance and resources, you may also consider contacting the</w:t>
      </w:r>
      <w:r w:rsidRPr="008E4C2F">
        <w:rPr>
          <w:rStyle w:val="apple-converted-space"/>
          <w:rFonts w:cstheme="minorHAnsi"/>
          <w:color w:val="000000"/>
        </w:rPr>
        <w:t> </w:t>
      </w:r>
      <w:hyperlink w:history="1" r:id="rId41">
        <w:r w:rsidRPr="008E4C2F">
          <w:rPr>
            <w:rStyle w:val="Hyperlink"/>
            <w:rFonts w:eastAsiaTheme="majorEastAsia" w:cstheme="minorHAnsi"/>
          </w:rPr>
          <w:t>Division of Equity and Inclusion through their website</w:t>
        </w:r>
      </w:hyperlink>
      <w:r w:rsidRPr="008E4C2F">
        <w:rPr>
          <w:rFonts w:cstheme="minorHAnsi"/>
          <w:color w:val="000000"/>
        </w:rPr>
        <w:t> or by phone (at 541-346-3175), or the</w:t>
      </w:r>
      <w:r w:rsidRPr="008E4C2F">
        <w:rPr>
          <w:rStyle w:val="apple-converted-space"/>
          <w:rFonts w:cstheme="minorHAnsi"/>
          <w:color w:val="000000"/>
        </w:rPr>
        <w:t> </w:t>
      </w:r>
      <w:hyperlink w:history="1" r:id="rId42">
        <w:r w:rsidRPr="008E4C2F">
          <w:rPr>
            <w:rStyle w:val="Hyperlink"/>
            <w:rFonts w:eastAsiaTheme="majorEastAsia" w:cstheme="minorHAnsi"/>
          </w:rPr>
          <w:t>Center for Multicultural Academic Excellence through their website</w:t>
        </w:r>
      </w:hyperlink>
      <w:r w:rsidRPr="008E4C2F">
        <w:rPr>
          <w:rStyle w:val="apple-converted-space"/>
          <w:rFonts w:cstheme="minorHAnsi"/>
          <w:color w:val="000000"/>
        </w:rPr>
        <w:t> </w:t>
      </w:r>
      <w:r w:rsidRPr="008E4C2F">
        <w:rPr>
          <w:rFonts w:cstheme="minorHAnsi"/>
          <w:color w:val="000000"/>
        </w:rPr>
        <w:t>or by phone (at 541-346-3479).</w:t>
      </w:r>
    </w:p>
    <w:p w:rsidRPr="008E4C2F" w:rsidR="00284BC6" w:rsidP="00284BC6" w:rsidRDefault="00284BC6" w14:paraId="5F3C449B" w14:textId="77777777">
      <w:pPr>
        <w:pStyle w:val="NormalWeb"/>
        <w:shd w:val="clear" w:color="auto" w:fill="FFFFFF"/>
        <w:spacing w:before="0" w:beforeAutospacing="0" w:after="0" w:afterAutospacing="0"/>
        <w:rPr>
          <w:rFonts w:asciiTheme="minorHAnsi" w:hAnsiTheme="minorHAnsi" w:cstheme="minorHAnsi"/>
          <w:b/>
          <w:bCs/>
          <w:color w:val="000000"/>
          <w:sz w:val="22"/>
          <w:szCs w:val="22"/>
        </w:rPr>
      </w:pPr>
    </w:p>
    <w:p w:rsidRPr="008E4C2F" w:rsidR="00284BC6" w:rsidP="00284BC6" w:rsidRDefault="00284BC6" w14:paraId="2620DD47"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Fonts w:asciiTheme="minorHAnsi" w:hAnsiTheme="minorHAnsi" w:cstheme="minorHAnsi"/>
          <w:b/>
          <w:bCs/>
          <w:color w:val="000000"/>
          <w:sz w:val="22"/>
          <w:szCs w:val="22"/>
        </w:rPr>
        <w:t>*Academic Integrity</w:t>
      </w:r>
      <w:r w:rsidRPr="008E4C2F">
        <w:rPr>
          <w:rStyle w:val="Emphasis"/>
          <w:rFonts w:asciiTheme="minorHAnsi" w:hAnsiTheme="minorHAnsi" w:cstheme="minorHAnsi"/>
          <w:b/>
          <w:bCs/>
          <w:color w:val="000000"/>
          <w:sz w:val="22"/>
          <w:szCs w:val="22"/>
        </w:rPr>
        <w:t xml:space="preserve"> - </w:t>
      </w:r>
      <w:r w:rsidRPr="008E4C2F">
        <w:rPr>
          <w:rStyle w:val="Emphasis"/>
          <w:rFonts w:asciiTheme="minorHAnsi" w:hAnsiTheme="minorHAnsi" w:cstheme="minorHAnsi"/>
          <w:color w:val="000000"/>
          <w:sz w:val="22"/>
          <w:szCs w:val="22"/>
        </w:rPr>
        <w:t>You can find faculty resources on academic misconduct here: </w:t>
      </w:r>
      <w:hyperlink w:history="1" r:id="rId43">
        <w:r w:rsidRPr="008E4C2F">
          <w:rPr>
            <w:rStyle w:val="Hyperlink"/>
            <w:rFonts w:asciiTheme="minorHAnsi" w:hAnsiTheme="minorHAnsi" w:cstheme="minorHAnsi"/>
            <w:sz w:val="22"/>
            <w:szCs w:val="22"/>
          </w:rPr>
          <w:t>https://dos.uoregon.edu/faculty-resources</w:t>
        </w:r>
      </w:hyperlink>
    </w:p>
    <w:p w:rsidRPr="008E4C2F" w:rsidR="00284BC6" w:rsidP="00284BC6" w:rsidRDefault="00284BC6" w14:paraId="55D5C701"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Style w:val="Emphasis"/>
          <w:rFonts w:asciiTheme="minorHAnsi" w:hAnsiTheme="minorHAnsi" w:cstheme="minorHAnsi"/>
          <w:color w:val="000000"/>
          <w:sz w:val="22"/>
          <w:szCs w:val="22"/>
        </w:rPr>
        <w:t>“The University Student Conduct Code (available at </w:t>
      </w:r>
      <w:hyperlink w:history="1" r:id="rId44">
        <w:r w:rsidRPr="008E4C2F">
          <w:rPr>
            <w:rStyle w:val="Hyperlink"/>
            <w:rFonts w:asciiTheme="minorHAnsi" w:hAnsiTheme="minorHAnsi" w:cstheme="minorHAnsi"/>
            <w:sz w:val="22"/>
            <w:szCs w:val="22"/>
          </w:rPr>
          <w:t>conduct.uoregon.edu</w:t>
        </w:r>
      </w:hyperlink>
      <w:r w:rsidRPr="008E4C2F">
        <w:rPr>
          <w:rStyle w:val="Emphasis"/>
          <w:rFonts w:asciiTheme="minorHAnsi" w:hAnsiTheme="minorHAnsi" w:cstheme="minorHAnsi"/>
          <w:color w:val="000000"/>
          <w:sz w:val="22"/>
          <w:szCs w:val="22"/>
        </w:rPr>
        <w:t>) defines academic misconduct. Students are prohibited from committing or attempting to commit any act that constitutes academic misconduct. By way of example, students should not give or receive (or attempt to give or receive) unauthorized help on assignments or examinations without express permission from the instructor. Students should properly acknowledge and document all sources of information (e.g. quotations, paraphrases, ideas) and use only the sources and resources authorized by the instructor. If there is any question about whether an act constitutes academic misconduct, it is the students’ obligation to clarify the question with the instructor before committing or attempting to commit the act. Additional information about a common form of academic misconduct, plagiarism, is available at </w:t>
      </w:r>
      <w:hyperlink w:history="1" r:id="rId45">
        <w:r w:rsidRPr="008E4C2F">
          <w:rPr>
            <w:rStyle w:val="Hyperlink"/>
            <w:rFonts w:asciiTheme="minorHAnsi" w:hAnsiTheme="minorHAnsi" w:cstheme="minorHAnsi"/>
            <w:sz w:val="22"/>
            <w:szCs w:val="22"/>
          </w:rPr>
          <w:t>https://researchguides.uoregon.edu/citing-plagiarism</w:t>
        </w:r>
      </w:hyperlink>
      <w:r w:rsidRPr="008E4C2F">
        <w:rPr>
          <w:rStyle w:val="Emphasis"/>
          <w:rFonts w:asciiTheme="minorHAnsi" w:hAnsiTheme="minorHAnsi" w:cstheme="minorHAnsi"/>
          <w:color w:val="000000"/>
          <w:sz w:val="22"/>
          <w:szCs w:val="22"/>
        </w:rPr>
        <w:t>.”</w:t>
      </w:r>
    </w:p>
    <w:p w:rsidRPr="008E4C2F" w:rsidR="00284BC6" w:rsidP="00284BC6" w:rsidRDefault="00284BC6" w14:paraId="054065E1" w14:textId="77777777">
      <w:pPr>
        <w:pStyle w:val="NormalWeb"/>
        <w:shd w:val="clear" w:color="auto" w:fill="FFFFFF"/>
        <w:spacing w:before="0" w:beforeAutospacing="0" w:after="0" w:afterAutospacing="0"/>
        <w:rPr>
          <w:rFonts w:asciiTheme="minorHAnsi" w:hAnsiTheme="minorHAnsi" w:cstheme="minorHAnsi"/>
          <w:sz w:val="22"/>
          <w:szCs w:val="22"/>
        </w:rPr>
      </w:pPr>
    </w:p>
    <w:p w:rsidRPr="008E4C2F" w:rsidR="00284BC6" w:rsidP="00284BC6" w:rsidRDefault="00284BC6" w14:paraId="12912D87"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Fonts w:asciiTheme="minorHAnsi" w:hAnsiTheme="minorHAnsi" w:cstheme="minorHAnsi"/>
          <w:b/>
          <w:bCs/>
          <w:color w:val="000000"/>
          <w:sz w:val="22"/>
          <w:szCs w:val="22"/>
        </w:rPr>
        <w:t>*Mandatory Reporter Status</w:t>
      </w:r>
    </w:p>
    <w:p w:rsidRPr="008E4C2F" w:rsidR="00284BC6" w:rsidP="00284BC6" w:rsidRDefault="00284BC6" w14:paraId="668C3DC7"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Fonts w:asciiTheme="minorHAnsi" w:hAnsiTheme="minorHAnsi" w:cstheme="minorHAnsi"/>
          <w:color w:val="000000"/>
          <w:sz w:val="22"/>
          <w:szCs w:val="22"/>
        </w:rPr>
        <w:t>The following is the recommended minimum language to include on syllabi:</w:t>
      </w:r>
    </w:p>
    <w:p w:rsidRPr="008E4C2F" w:rsidR="00284BC6" w:rsidP="00284BC6" w:rsidRDefault="00284BC6" w14:paraId="2D2ADBCD"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Fonts w:asciiTheme="minorHAnsi" w:hAnsiTheme="minorHAnsi" w:cstheme="minorHAnsi"/>
          <w:color w:val="000000"/>
          <w:sz w:val="22"/>
          <w:szCs w:val="22"/>
        </w:rPr>
        <w:t>“I am a [designated reporter/</w:t>
      </w:r>
      <w:r w:rsidRPr="008E4C2F">
        <w:rPr>
          <w:rFonts w:asciiTheme="minorHAnsi" w:hAnsiTheme="minorHAnsi" w:cstheme="minorHAnsi"/>
          <w:sz w:val="22"/>
          <w:szCs w:val="22"/>
        </w:rPr>
        <w:t>assisting employee</w:t>
      </w:r>
      <w:r w:rsidRPr="008E4C2F">
        <w:rPr>
          <w:rFonts w:asciiTheme="minorHAnsi" w:hAnsiTheme="minorHAnsi" w:cstheme="minorHAnsi"/>
          <w:color w:val="000000"/>
          <w:sz w:val="22"/>
          <w:szCs w:val="22"/>
        </w:rPr>
        <w:t>]. For information about my reporting obligations as an employee, please see </w:t>
      </w:r>
      <w:hyperlink w:history="1" w:anchor="employee-obligations" r:id="rId46">
        <w:r w:rsidRPr="008E4C2F">
          <w:rPr>
            <w:rStyle w:val="Hyperlink"/>
            <w:rFonts w:asciiTheme="minorHAnsi" w:hAnsiTheme="minorHAnsi" w:cstheme="minorHAnsi"/>
            <w:sz w:val="22"/>
            <w:szCs w:val="22"/>
          </w:rPr>
          <w:t>Employee Reporting Obligations</w:t>
        </w:r>
      </w:hyperlink>
      <w:r w:rsidRPr="008E4C2F">
        <w:rPr>
          <w:rFonts w:asciiTheme="minorHAnsi" w:hAnsiTheme="minorHAnsi" w:cstheme="minorHAnsi"/>
          <w:color w:val="000000"/>
          <w:sz w:val="22"/>
          <w:szCs w:val="22"/>
        </w:rPr>
        <w:t> on the Office of Investigations and Civil Rights Compliance (OICRC) website. Students experiencing any form of prohibited discrimination or harassment, including sex or gender-based violence, may seek information and resources at </w:t>
      </w:r>
      <w:hyperlink w:history="1" r:id="rId47">
        <w:r w:rsidRPr="008E4C2F">
          <w:rPr>
            <w:rStyle w:val="Hyperlink"/>
            <w:rFonts w:asciiTheme="minorHAnsi" w:hAnsiTheme="minorHAnsi" w:cstheme="minorHAnsi"/>
            <w:sz w:val="22"/>
            <w:szCs w:val="22"/>
          </w:rPr>
          <w:t>safe.uoregon.edu</w:t>
        </w:r>
      </w:hyperlink>
      <w:r w:rsidRPr="008E4C2F">
        <w:rPr>
          <w:rFonts w:asciiTheme="minorHAnsi" w:hAnsiTheme="minorHAnsi" w:cstheme="minorHAnsi"/>
          <w:color w:val="000000"/>
          <w:sz w:val="22"/>
          <w:szCs w:val="22"/>
        </w:rPr>
        <w:t>, </w:t>
      </w:r>
      <w:hyperlink w:history="1" r:id="rId48">
        <w:r w:rsidRPr="008E4C2F">
          <w:rPr>
            <w:rStyle w:val="Hyperlink"/>
            <w:rFonts w:asciiTheme="minorHAnsi" w:hAnsiTheme="minorHAnsi" w:cstheme="minorHAnsi"/>
            <w:sz w:val="22"/>
            <w:szCs w:val="22"/>
          </w:rPr>
          <w:t>respect.uoregon.edu</w:t>
        </w:r>
      </w:hyperlink>
      <w:r w:rsidRPr="008E4C2F">
        <w:rPr>
          <w:rFonts w:asciiTheme="minorHAnsi" w:hAnsiTheme="minorHAnsi" w:cstheme="minorHAnsi"/>
          <w:color w:val="000000"/>
          <w:sz w:val="22"/>
          <w:szCs w:val="22"/>
        </w:rPr>
        <w:t>, or </w:t>
      </w:r>
      <w:hyperlink w:history="1" r:id="rId49">
        <w:r w:rsidRPr="008E4C2F">
          <w:rPr>
            <w:rStyle w:val="Hyperlink"/>
            <w:rFonts w:asciiTheme="minorHAnsi" w:hAnsiTheme="minorHAnsi" w:cstheme="minorHAnsi"/>
            <w:sz w:val="22"/>
            <w:szCs w:val="22"/>
          </w:rPr>
          <w:t>investigations.uoregon.edu</w:t>
        </w:r>
      </w:hyperlink>
      <w:r w:rsidRPr="008E4C2F">
        <w:rPr>
          <w:rFonts w:asciiTheme="minorHAnsi" w:hAnsiTheme="minorHAnsi" w:cstheme="minorHAnsi"/>
          <w:color w:val="000000"/>
          <w:sz w:val="22"/>
          <w:szCs w:val="22"/>
        </w:rPr>
        <w:t> or contact the non-confidential Title IX office/Office of Civil Rights Compliance (541-346-3123), or Dean of Students offices (541-346-3216), or call the 24-7 hotline 541-346-SAFE for help. I am also a mandatory reporter of child abuse. Please find more information at </w:t>
      </w:r>
      <w:hyperlink w:history="1" r:id="rId50">
        <w:r w:rsidRPr="008E4C2F">
          <w:rPr>
            <w:rStyle w:val="Hyperlink"/>
            <w:rFonts w:asciiTheme="minorHAnsi" w:hAnsiTheme="minorHAnsi" w:cstheme="minorHAnsi"/>
            <w:sz w:val="22"/>
            <w:szCs w:val="22"/>
          </w:rPr>
          <w:t>Mandatory Reporting of Child Abuse and Neglect</w:t>
        </w:r>
      </w:hyperlink>
      <w:r w:rsidRPr="008E4C2F">
        <w:rPr>
          <w:rFonts w:asciiTheme="minorHAnsi" w:hAnsiTheme="minorHAnsi" w:cstheme="minorHAnsi"/>
          <w:color w:val="000000"/>
          <w:sz w:val="22"/>
          <w:szCs w:val="22"/>
        </w:rPr>
        <w:t>.”</w:t>
      </w:r>
    </w:p>
    <w:p w:rsidRPr="008E4C2F" w:rsidR="00284BC6" w:rsidP="00284BC6" w:rsidRDefault="00284BC6" w14:paraId="603F1F83"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Fonts w:asciiTheme="minorHAnsi" w:hAnsiTheme="minorHAnsi" w:cstheme="minorHAnsi"/>
          <w:color w:val="000000"/>
          <w:sz w:val="22"/>
          <w:szCs w:val="22"/>
        </w:rPr>
        <w:t>See </w:t>
      </w:r>
      <w:hyperlink w:history="1" r:id="rId51">
        <w:r w:rsidRPr="008E4C2F">
          <w:rPr>
            <w:rStyle w:val="Hyperlink"/>
            <w:rFonts w:asciiTheme="minorHAnsi" w:hAnsiTheme="minorHAnsi" w:cstheme="minorHAnsi"/>
            <w:sz w:val="22"/>
            <w:szCs w:val="22"/>
          </w:rPr>
          <w:t>https://investigations.uoregon.edu/suggested-syllabus-language</w:t>
        </w:r>
      </w:hyperlink>
      <w:r w:rsidRPr="008E4C2F">
        <w:rPr>
          <w:rFonts w:asciiTheme="minorHAnsi" w:hAnsiTheme="minorHAnsi" w:cstheme="minorHAnsi"/>
          <w:color w:val="000000"/>
          <w:sz w:val="22"/>
          <w:szCs w:val="22"/>
        </w:rPr>
        <w:t> for additional recommended syllabus language.</w:t>
      </w:r>
    </w:p>
    <w:p w:rsidRPr="008E4C2F" w:rsidR="00284BC6" w:rsidP="00284BC6" w:rsidRDefault="00284BC6" w14:paraId="70A8CED6" w14:textId="77777777">
      <w:pPr>
        <w:pStyle w:val="NormalWeb"/>
        <w:shd w:val="clear" w:color="auto" w:fill="FFFFFF"/>
        <w:spacing w:before="0" w:beforeAutospacing="0" w:after="0" w:afterAutospacing="0"/>
        <w:rPr>
          <w:rFonts w:asciiTheme="minorHAnsi" w:hAnsiTheme="minorHAnsi" w:cstheme="minorHAnsi"/>
          <w:sz w:val="22"/>
          <w:szCs w:val="22"/>
        </w:rPr>
      </w:pPr>
    </w:p>
    <w:p w:rsidRPr="008E4C2F" w:rsidR="00284BC6" w:rsidP="00284BC6" w:rsidRDefault="00284BC6" w14:paraId="1713D750"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Fonts w:asciiTheme="minorHAnsi" w:hAnsiTheme="minorHAnsi" w:cstheme="minorHAnsi"/>
          <w:b/>
          <w:bCs/>
          <w:color w:val="000000"/>
          <w:sz w:val="22"/>
          <w:szCs w:val="22"/>
        </w:rPr>
        <w:t>*Academic Disruption due to Campus Emergency</w:t>
      </w:r>
    </w:p>
    <w:p w:rsidRPr="008E4C2F" w:rsidR="00284BC6" w:rsidP="00284BC6" w:rsidRDefault="00284BC6" w14:paraId="6F37DD5E"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Fonts w:asciiTheme="minorHAnsi" w:hAnsiTheme="minorHAnsi" w:cstheme="minorHAnsi"/>
          <w:color w:val="000000"/>
          <w:sz w:val="22"/>
          <w:szCs w:val="22"/>
        </w:rPr>
        <w:t>“In the event of a campus emergency that disrupts academic activities, course requirements, deadlines, and grading percentages are subject to change. Information about changes in this course will be communicated as soon as possible by email, and on Canvas. If we are not able to meet face-to-face, students should immediately log onto Canvas and read any announcements and/or access alternative assignments. Students are also encouraged to continue the readings and other assignments as outlined in this syllabus or subsequent syllabi.”</w:t>
      </w:r>
    </w:p>
    <w:p w:rsidRPr="008E4C2F" w:rsidR="00284BC6" w:rsidP="00284BC6" w:rsidRDefault="00284BC6" w14:paraId="4D346006" w14:textId="77777777">
      <w:pPr>
        <w:pStyle w:val="NormalWeb"/>
        <w:shd w:val="clear" w:color="auto" w:fill="FFFFFF"/>
        <w:spacing w:before="0" w:beforeAutospacing="0" w:after="0" w:afterAutospacing="0"/>
        <w:rPr>
          <w:rFonts w:asciiTheme="minorHAnsi" w:hAnsiTheme="minorHAnsi" w:cstheme="minorHAnsi"/>
          <w:b/>
          <w:bCs/>
          <w:color w:val="000000"/>
          <w:sz w:val="22"/>
          <w:szCs w:val="22"/>
        </w:rPr>
      </w:pPr>
    </w:p>
    <w:p w:rsidRPr="008E4C2F" w:rsidR="00284BC6" w:rsidP="00284BC6" w:rsidRDefault="00284BC6" w14:paraId="6D54B033"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Fonts w:asciiTheme="minorHAnsi" w:hAnsiTheme="minorHAnsi" w:cstheme="minorHAnsi"/>
          <w:b/>
          <w:bCs/>
          <w:color w:val="000000"/>
          <w:sz w:val="22"/>
          <w:szCs w:val="22"/>
        </w:rPr>
        <w:t>*Inclement Weather</w:t>
      </w:r>
    </w:p>
    <w:p w:rsidRPr="008E4C2F" w:rsidR="00284BC6" w:rsidP="00284BC6" w:rsidRDefault="00284BC6" w14:paraId="64F8958D" w14:textId="77777777">
      <w:pPr>
        <w:pStyle w:val="NormalWeb"/>
        <w:shd w:val="clear" w:color="auto" w:fill="FFFFFF"/>
        <w:spacing w:before="0" w:beforeAutospacing="0" w:after="0" w:afterAutospacing="0"/>
        <w:rPr>
          <w:rFonts w:asciiTheme="minorHAnsi" w:hAnsiTheme="minorHAnsi" w:cstheme="minorHAnsi"/>
          <w:color w:val="000000"/>
          <w:sz w:val="22"/>
          <w:szCs w:val="22"/>
        </w:rPr>
      </w:pPr>
      <w:r w:rsidRPr="008E4C2F">
        <w:rPr>
          <w:rFonts w:asciiTheme="minorHAnsi" w:hAnsiTheme="minorHAnsi" w:cstheme="minorHAnsi"/>
          <w:color w:val="000000"/>
          <w:sz w:val="22"/>
          <w:szCs w:val="22"/>
        </w:rPr>
        <w:t>“It is generally expected that class will meet unless the University is officially closed for inclement weather. If it becomes necessary to cancel class while the University remains open, this will be announced on Canvas and by email. Updates on inclement weather and closure are also communicated in other ways described here: </w:t>
      </w:r>
      <w:hyperlink w:history="1" r:id="rId52">
        <w:r w:rsidRPr="008E4C2F">
          <w:rPr>
            <w:rStyle w:val="Hyperlink"/>
            <w:rFonts w:asciiTheme="minorHAnsi" w:hAnsiTheme="minorHAnsi" w:cstheme="minorHAnsi"/>
            <w:sz w:val="22"/>
            <w:szCs w:val="22"/>
          </w:rPr>
          <w:t>https://hr.uoregon.edu/about-hr/campus-notifications/inclement-weather/inclement-weather-immediate-updates</w:t>
        </w:r>
      </w:hyperlink>
      <w:r w:rsidRPr="008E4C2F">
        <w:rPr>
          <w:rFonts w:asciiTheme="minorHAnsi" w:hAnsiTheme="minorHAnsi" w:cstheme="minorHAnsi"/>
          <w:color w:val="000000"/>
          <w:sz w:val="22"/>
          <w:szCs w:val="22"/>
        </w:rPr>
        <w:t>”</w:t>
      </w:r>
    </w:p>
    <w:p w:rsidRPr="008E4C2F" w:rsidR="00284BC6" w:rsidP="00284BC6" w:rsidRDefault="00284BC6" w14:paraId="2F8E3A56" w14:textId="77777777">
      <w:pPr>
        <w:rPr>
          <w:rFonts w:cstheme="minorHAnsi"/>
          <w:b/>
        </w:rPr>
      </w:pPr>
    </w:p>
    <w:p w:rsidRPr="008E4C2F" w:rsidR="00284BC6" w:rsidP="00284BC6" w:rsidRDefault="00284BC6" w14:paraId="7E60AF3C" w14:textId="77777777">
      <w:pPr>
        <w:rPr>
          <w:rFonts w:cstheme="minorHAnsi"/>
          <w:b/>
        </w:rPr>
      </w:pPr>
      <w:r>
        <w:rPr>
          <w:rFonts w:cstheme="minorHAnsi"/>
          <w:b/>
        </w:rPr>
        <w:t>*</w:t>
      </w:r>
      <w:r w:rsidRPr="008E4C2F">
        <w:rPr>
          <w:rFonts w:cstheme="minorHAnsi"/>
          <w:b/>
        </w:rPr>
        <w:t xml:space="preserve">Conflict Resolution </w:t>
      </w:r>
    </w:p>
    <w:p w:rsidRPr="008E4C2F" w:rsidR="00284BC6" w:rsidP="00284BC6" w:rsidRDefault="00284BC6" w14:paraId="5E2F8143" w14:textId="77777777">
      <w:pPr>
        <w:rPr>
          <w:rFonts w:cstheme="minorHAnsi"/>
        </w:rPr>
      </w:pPr>
      <w:r w:rsidRPr="008E4C2F">
        <w:rPr>
          <w:rFonts w:cstheme="minorHAnsi"/>
        </w:rPr>
        <w:t xml:space="preserve">Several options, both informal and formal, are available to resolve conflicts for students who believe they have been subjected to or have witnessed bias, unfairness, or other improper treatment. </w:t>
      </w:r>
    </w:p>
    <w:p w:rsidRPr="008E4C2F" w:rsidR="00284BC6" w:rsidP="00284BC6" w:rsidRDefault="00284BC6" w14:paraId="5F7ED9E7" w14:textId="77777777">
      <w:pPr>
        <w:rPr>
          <w:rFonts w:cstheme="minorHAnsi"/>
        </w:rPr>
      </w:pPr>
    </w:p>
    <w:p w:rsidRPr="008E4C2F" w:rsidR="00284BC6" w:rsidP="00284BC6" w:rsidRDefault="00284BC6" w14:paraId="207A68B5" w14:textId="77777777">
      <w:pPr>
        <w:rPr>
          <w:rFonts w:cstheme="minorHAnsi"/>
          <w:b/>
        </w:rPr>
      </w:pPr>
      <w:r w:rsidRPr="008E4C2F">
        <w:rPr>
          <w:rFonts w:cstheme="minorHAnsi"/>
        </w:rPr>
        <w:t xml:space="preserve">It is important to exhaust the administrative remedies available to you including discussing the conflict with the specific individual, contacting the Department Head, or within the College of Education, fall term you can contact the Associate Dean for Academic Affairs, </w:t>
      </w:r>
      <w:r w:rsidRPr="008E4C2F">
        <w:rPr>
          <w:rStyle w:val="Hyperlink"/>
          <w:rFonts w:eastAsiaTheme="majorEastAsia" w:cstheme="minorHAnsi"/>
        </w:rPr>
        <w:t>Sylvia Thompson, (541) 346-2483 sthomps5@uoregon.edu</w:t>
      </w:r>
      <w:r w:rsidRPr="008E4C2F">
        <w:rPr>
          <w:rFonts w:cstheme="minorHAnsi"/>
        </w:rPr>
        <w:t>. Outside the College, you can contact:</w:t>
      </w:r>
      <w:r w:rsidRPr="008E4C2F">
        <w:rPr>
          <w:rFonts w:cstheme="minorHAnsi"/>
          <w:b/>
        </w:rPr>
        <w:t xml:space="preserve"> </w:t>
      </w:r>
    </w:p>
    <w:p w:rsidRPr="008E4C2F" w:rsidR="00284BC6" w:rsidP="00284BC6" w:rsidRDefault="00284BC6" w14:paraId="130FAFEA" w14:textId="77777777">
      <w:pPr>
        <w:pStyle w:val="ListParagraph"/>
        <w:numPr>
          <w:ilvl w:val="0"/>
          <w:numId w:val="57"/>
        </w:numPr>
        <w:autoSpaceDE/>
        <w:autoSpaceDN/>
        <w:contextualSpacing/>
        <w:rPr>
          <w:rFonts w:cstheme="minorHAnsi"/>
          <w:lang w:val="es-ES"/>
        </w:rPr>
      </w:pPr>
      <w:r w:rsidRPr="008E4C2F">
        <w:rPr>
          <w:rFonts w:cstheme="minorHAnsi"/>
          <w:lang w:val="es-ES"/>
        </w:rPr>
        <w:t xml:space="preserve">UO </w:t>
      </w:r>
      <w:proofErr w:type="spellStart"/>
      <w:r w:rsidRPr="008E4C2F">
        <w:rPr>
          <w:rFonts w:cstheme="minorHAnsi"/>
          <w:lang w:val="es-ES"/>
        </w:rPr>
        <w:t>Bias</w:t>
      </w:r>
      <w:proofErr w:type="spellEnd"/>
      <w:r w:rsidRPr="008E4C2F">
        <w:rPr>
          <w:rFonts w:cstheme="minorHAnsi"/>
          <w:lang w:val="es-ES"/>
        </w:rPr>
        <w:t xml:space="preserve"> Response </w:t>
      </w:r>
      <w:proofErr w:type="spellStart"/>
      <w:r w:rsidRPr="008E4C2F">
        <w:rPr>
          <w:rFonts w:cstheme="minorHAnsi"/>
          <w:lang w:val="es-ES"/>
        </w:rPr>
        <w:t>Team</w:t>
      </w:r>
      <w:proofErr w:type="spellEnd"/>
      <w:r w:rsidRPr="008E4C2F">
        <w:rPr>
          <w:rFonts w:cstheme="minorHAnsi"/>
          <w:lang w:val="es-ES"/>
        </w:rPr>
        <w:t xml:space="preserve">: 346-3216 </w:t>
      </w:r>
      <w:hyperlink w:history="1" r:id="rId53">
        <w:r w:rsidRPr="008E4C2F">
          <w:rPr>
            <w:rStyle w:val="Hyperlink"/>
            <w:rFonts w:eastAsiaTheme="majorEastAsia" w:cstheme="minorHAnsi"/>
            <w:lang w:val="es-ES"/>
          </w:rPr>
          <w:t>http://bias.uoregon.edu/whatbrt.htm</w:t>
        </w:r>
      </w:hyperlink>
      <w:r w:rsidRPr="008E4C2F">
        <w:rPr>
          <w:rStyle w:val="Hyperlink"/>
          <w:rFonts w:eastAsiaTheme="majorEastAsia" w:cstheme="minorHAnsi"/>
          <w:lang w:val="es-ES"/>
        </w:rPr>
        <w:t xml:space="preserve"> </w:t>
      </w:r>
    </w:p>
    <w:p w:rsidRPr="008E4C2F" w:rsidR="00284BC6" w:rsidP="00284BC6" w:rsidRDefault="00284BC6" w14:paraId="5BDC5469" w14:textId="77777777">
      <w:pPr>
        <w:pStyle w:val="ListParagraph"/>
        <w:numPr>
          <w:ilvl w:val="0"/>
          <w:numId w:val="57"/>
        </w:numPr>
        <w:autoSpaceDE/>
        <w:autoSpaceDN/>
        <w:contextualSpacing/>
        <w:rPr>
          <w:rStyle w:val="Hyperlink"/>
          <w:rFonts w:eastAsiaTheme="majorEastAsia" w:cstheme="minorHAnsi"/>
        </w:rPr>
      </w:pPr>
      <w:r w:rsidRPr="008E4C2F">
        <w:rPr>
          <w:rFonts w:cstheme="minorHAnsi"/>
        </w:rPr>
        <w:t xml:space="preserve">Conflict Resolution Services 346-3216 </w:t>
      </w:r>
      <w:hyperlink w:history="1" r:id="rId54">
        <w:r w:rsidRPr="008E4C2F">
          <w:rPr>
            <w:rStyle w:val="Hyperlink"/>
            <w:rFonts w:eastAsiaTheme="majorEastAsia" w:cstheme="minorHAnsi"/>
          </w:rPr>
          <w:t>http://studentlife.uoregon.edu/support</w:t>
        </w:r>
      </w:hyperlink>
    </w:p>
    <w:p w:rsidRPr="008E4C2F" w:rsidR="00284BC6" w:rsidP="00284BC6" w:rsidRDefault="00284BC6" w14:paraId="2E9F2706" w14:textId="77777777">
      <w:pPr>
        <w:pStyle w:val="ListParagraph"/>
        <w:numPr>
          <w:ilvl w:val="0"/>
          <w:numId w:val="57"/>
        </w:numPr>
        <w:autoSpaceDE/>
        <w:autoSpaceDN/>
        <w:contextualSpacing/>
        <w:rPr>
          <w:rFonts w:cstheme="minorHAnsi"/>
        </w:rPr>
      </w:pPr>
      <w:r w:rsidRPr="008E4C2F">
        <w:rPr>
          <w:rFonts w:cstheme="minorHAnsi"/>
        </w:rPr>
        <w:t xml:space="preserve">Affirmative Action and Equal Opportunity: 346-3123 </w:t>
      </w:r>
      <w:hyperlink r:id="rId55">
        <w:r w:rsidRPr="008E4C2F">
          <w:rPr>
            <w:rStyle w:val="Hyperlink"/>
            <w:rFonts w:eastAsiaTheme="majorEastAsia" w:cstheme="minorHAnsi"/>
          </w:rPr>
          <w:t>http://aaeo.uoregon.edu/</w:t>
        </w:r>
      </w:hyperlink>
    </w:p>
    <w:p w:rsidR="00284BC6" w:rsidP="00284BC6" w:rsidRDefault="00284BC6" w14:paraId="2AA8D3B8" w14:textId="77777777">
      <w:pPr>
        <w:pStyle w:val="Heading2"/>
        <w:spacing w:before="0"/>
        <w:ind w:left="0"/>
        <w:rPr>
          <w:rFonts w:cstheme="minorHAnsi"/>
          <w:sz w:val="22"/>
          <w:szCs w:val="22"/>
        </w:rPr>
      </w:pPr>
    </w:p>
    <w:p w:rsidRPr="002F569E" w:rsidR="00284BC6" w:rsidP="002F569E" w:rsidRDefault="00284BC6" w14:paraId="29CEF8B6" w14:textId="77777777">
      <w:pPr>
        <w:rPr>
          <w:b/>
          <w:bCs/>
        </w:rPr>
      </w:pPr>
      <w:r w:rsidRPr="002F569E">
        <w:rPr>
          <w:b/>
          <w:bCs/>
        </w:rPr>
        <w:t>*Grievance Policy</w:t>
      </w:r>
    </w:p>
    <w:p w:rsidRPr="008E4C2F" w:rsidR="00284BC6" w:rsidP="00284BC6" w:rsidRDefault="00284BC6" w14:paraId="042820CF" w14:textId="77777777">
      <w:pPr>
        <w:rPr>
          <w:rFonts w:eastAsia="Arial Unicode MS" w:cstheme="minorHAnsi"/>
          <w:b/>
          <w:bCs/>
        </w:rPr>
      </w:pPr>
      <w:r w:rsidRPr="008E4C2F">
        <w:rPr>
          <w:rFonts w:cstheme="minorHAnsi"/>
          <w:color w:val="000000"/>
        </w:rPr>
        <w:t xml:space="preserve">A student or group of students </w:t>
      </w:r>
      <w:proofErr w:type="gramStart"/>
      <w:r w:rsidRPr="008E4C2F">
        <w:rPr>
          <w:rFonts w:cstheme="minorHAnsi"/>
          <w:color w:val="000000"/>
        </w:rPr>
        <w:t>of</w:t>
      </w:r>
      <w:proofErr w:type="gramEnd"/>
      <w:r w:rsidRPr="008E4C2F">
        <w:rPr>
          <w:rFonts w:cstheme="minorHAnsi"/>
          <w:color w:val="000000"/>
        </w:rPr>
        <w:t xml:space="preserve"> the College of Education may appeal decisions or actions pertaining to admissions, programs, evaluation of performance and program retention and completion. Students who decide to file a grievance should follow University student grievance procedures (</w:t>
      </w:r>
      <w:r w:rsidRPr="008E4C2F">
        <w:rPr>
          <w:rStyle w:val="Hyperlink"/>
          <w:rFonts w:eastAsiaTheme="majorEastAsia" w:cstheme="minorHAnsi"/>
        </w:rPr>
        <w:t>https://policies.uoregon.edu/grievance-procedures</w:t>
      </w:r>
      <w:r w:rsidRPr="008E4C2F">
        <w:rPr>
          <w:rFonts w:cstheme="minorHAnsi"/>
          <w:color w:val="000000"/>
        </w:rPr>
        <w:t xml:space="preserve">) and/or consult with the College Associate Dean for Academic Affairs </w:t>
      </w:r>
      <w:r w:rsidRPr="008E4C2F">
        <w:rPr>
          <w:rStyle w:val="Hyperlink"/>
          <w:rFonts w:eastAsiaTheme="majorEastAsia" w:cstheme="minorHAnsi"/>
        </w:rPr>
        <w:t>(Sylvia Thompson, (541) 346-</w:t>
      </w:r>
      <w:proofErr w:type="gramStart"/>
      <w:r w:rsidRPr="008E4C2F">
        <w:rPr>
          <w:rStyle w:val="Hyperlink"/>
          <w:rFonts w:eastAsiaTheme="majorEastAsia" w:cstheme="minorHAnsi"/>
        </w:rPr>
        <w:t xml:space="preserve">2483  </w:t>
      </w:r>
      <w:r w:rsidRPr="008E4C2F">
        <w:rPr>
          <w:rFonts w:cstheme="minorHAnsi"/>
        </w:rPr>
        <w:t>sthomps5@uoregon.edu</w:t>
      </w:r>
      <w:proofErr w:type="gramEnd"/>
      <w:r w:rsidRPr="008E4C2F">
        <w:rPr>
          <w:rStyle w:val="Hyperlink"/>
          <w:rFonts w:eastAsiaTheme="majorEastAsia" w:cstheme="minorHAnsi"/>
        </w:rPr>
        <w:t>)</w:t>
      </w:r>
      <w:r w:rsidRPr="008E4C2F">
        <w:rPr>
          <w:rFonts w:cstheme="minorHAnsi"/>
          <w:color w:val="000000"/>
        </w:rPr>
        <w:t>.</w:t>
      </w:r>
    </w:p>
    <w:p w:rsidRPr="008E4C2F" w:rsidR="00284BC6" w:rsidP="00284BC6" w:rsidRDefault="00284BC6" w14:paraId="127F4BA4" w14:textId="77777777">
      <w:pPr>
        <w:rPr>
          <w:rFonts w:eastAsia="Arial Unicode MS" w:cstheme="minorHAnsi"/>
        </w:rPr>
      </w:pPr>
    </w:p>
    <w:p w:rsidRPr="008E4C2F" w:rsidR="00284BC6" w:rsidP="00284BC6" w:rsidRDefault="00284BC6" w14:paraId="38858D06" w14:textId="77777777">
      <w:pPr>
        <w:rPr>
          <w:rFonts w:eastAsia="Arial Unicode MS" w:cstheme="minorHAnsi"/>
          <w:b/>
          <w:bCs/>
        </w:rPr>
      </w:pPr>
      <w:r>
        <w:rPr>
          <w:rFonts w:eastAsia="Arial Unicode MS" w:cstheme="minorHAnsi"/>
          <w:b/>
          <w:bCs/>
        </w:rPr>
        <w:t>*</w:t>
      </w:r>
      <w:r w:rsidRPr="008E4C2F">
        <w:rPr>
          <w:rFonts w:eastAsia="Arial Unicode MS" w:cstheme="minorHAnsi"/>
          <w:b/>
          <w:bCs/>
        </w:rPr>
        <w:t>Course Incomplete Policy</w:t>
      </w:r>
    </w:p>
    <w:p w:rsidRPr="008E4C2F" w:rsidR="00284BC6" w:rsidP="00284BC6" w:rsidRDefault="00284BC6" w14:paraId="767FECBA" w14:textId="77777777">
      <w:pPr>
        <w:rPr>
          <w:rStyle w:val="Hyperlink"/>
          <w:rFonts w:eastAsia="Arial Unicode MS" w:cstheme="minorHAnsi"/>
        </w:rPr>
      </w:pPr>
      <w:r w:rsidRPr="008E4C2F">
        <w:rPr>
          <w:rFonts w:eastAsia="Arial Unicode MS" w:cstheme="minorHAnsi"/>
        </w:rPr>
        <w:t xml:space="preserve">Students are expected to be familiar with university policy regarding grades of “incomplete” and the timeline for completion. For details on the policy and procedures regarding incompletes, </w:t>
      </w:r>
      <w:proofErr w:type="gramStart"/>
      <w:r w:rsidRPr="008E4C2F">
        <w:rPr>
          <w:rFonts w:eastAsia="Arial Unicode MS" w:cstheme="minorHAnsi"/>
        </w:rPr>
        <w:t>Please</w:t>
      </w:r>
      <w:proofErr w:type="gramEnd"/>
      <w:r w:rsidRPr="008E4C2F">
        <w:rPr>
          <w:rFonts w:eastAsia="Arial Unicode MS" w:cstheme="minorHAnsi"/>
        </w:rPr>
        <w:t xml:space="preserve"> see: </w:t>
      </w:r>
      <w:hyperlink w:history="1" r:id="rId56">
        <w:r w:rsidRPr="008E4C2F">
          <w:rPr>
            <w:rStyle w:val="Hyperlink"/>
            <w:rFonts w:eastAsia="Arial Unicode MS" w:cstheme="minorHAnsi"/>
          </w:rPr>
          <w:t>https://education.uoregon.edu/academics/incompletes-courses</w:t>
        </w:r>
      </w:hyperlink>
    </w:p>
    <w:p w:rsidRPr="008E4C2F" w:rsidR="00284BC6" w:rsidP="00284BC6" w:rsidRDefault="00284BC6" w14:paraId="24A99BB3" w14:textId="77777777">
      <w:pPr>
        <w:rPr>
          <w:rStyle w:val="Hyperlink"/>
          <w:rFonts w:eastAsia="Arial Unicode MS" w:cstheme="minorHAnsi"/>
        </w:rPr>
      </w:pPr>
    </w:p>
    <w:p w:rsidRPr="008E4C2F" w:rsidR="00284BC6" w:rsidP="00284BC6" w:rsidRDefault="00284BC6" w14:paraId="19C6ECE2" w14:textId="77777777">
      <w:pPr>
        <w:rPr>
          <w:rFonts w:cstheme="minorHAnsi"/>
          <w:b/>
          <w:bCs/>
          <w:kern w:val="32"/>
        </w:rPr>
      </w:pPr>
      <w:r>
        <w:rPr>
          <w:rFonts w:cstheme="minorHAnsi"/>
          <w:b/>
          <w:bCs/>
          <w:kern w:val="32"/>
        </w:rPr>
        <w:t>*</w:t>
      </w:r>
      <w:r w:rsidRPr="008E4C2F">
        <w:rPr>
          <w:rFonts w:cstheme="minorHAnsi"/>
          <w:b/>
          <w:bCs/>
          <w:kern w:val="32"/>
        </w:rPr>
        <w:t>Reporting Title IX Experiences</w:t>
      </w:r>
    </w:p>
    <w:p w:rsidRPr="008E4C2F" w:rsidR="00284BC6" w:rsidP="00284BC6" w:rsidRDefault="00284BC6" w14:paraId="7F7A5F2F" w14:textId="77777777">
      <w:pPr>
        <w:tabs>
          <w:tab w:val="left" w:pos="900"/>
        </w:tabs>
        <w:ind w:right="144"/>
        <w:contextualSpacing/>
        <w:textAlignment w:val="baseline"/>
        <w:rPr>
          <w:rFonts w:cstheme="minorHAnsi"/>
          <w:color w:val="000000"/>
          <w:spacing w:val="3"/>
        </w:rPr>
      </w:pPr>
      <w:r w:rsidRPr="008E4C2F">
        <w:rPr>
          <w:rFonts w:cstheme="minorHAnsi"/>
          <w:color w:val="000000"/>
          <w:spacing w:val="3"/>
        </w:rPr>
        <w:t xml:space="preserve">Any student who has experienced sexual assault, relationship violence, </w:t>
      </w:r>
      <w:proofErr w:type="gramStart"/>
      <w:r w:rsidRPr="008E4C2F">
        <w:rPr>
          <w:rFonts w:cstheme="minorHAnsi"/>
          <w:color w:val="000000"/>
          <w:spacing w:val="3"/>
        </w:rPr>
        <w:t>sex</w:t>
      </w:r>
      <w:proofErr w:type="gramEnd"/>
      <w:r w:rsidRPr="008E4C2F">
        <w:rPr>
          <w:rFonts w:cstheme="minorHAnsi"/>
          <w:color w:val="000000"/>
          <w:spacing w:val="3"/>
        </w:rPr>
        <w:t xml:space="preserve"> or gender-based bullying, stalking, and/or sexual harassment may seek resources and help at </w:t>
      </w:r>
      <w:r w:rsidRPr="008E4C2F">
        <w:rPr>
          <w:rFonts w:cstheme="minorHAnsi"/>
        </w:rPr>
        <w:t>safe.uoregon.edu</w:t>
      </w:r>
      <w:r w:rsidRPr="008E4C2F">
        <w:rPr>
          <w:rFonts w:cstheme="minorHAnsi"/>
          <w:color w:val="000000"/>
          <w:spacing w:val="3"/>
        </w:rPr>
        <w:t xml:space="preserve">. To get help by phone, a student can also call either the UO’s 24-hour hotline at 541-346-7244 [SAFE], or the non-confidential Title IX Coordinator at 541-346-8136. From the SAFE website, students may also connect to </w:t>
      </w:r>
      <w:proofErr w:type="spellStart"/>
      <w:r w:rsidRPr="008E4C2F">
        <w:rPr>
          <w:rFonts w:cstheme="minorHAnsi"/>
          <w:color w:val="000000"/>
          <w:spacing w:val="3"/>
        </w:rPr>
        <w:t>Callisto</w:t>
      </w:r>
      <w:proofErr w:type="spellEnd"/>
      <w:r w:rsidRPr="008E4C2F">
        <w:rPr>
          <w:rFonts w:cstheme="minorHAnsi"/>
          <w:color w:val="000000"/>
          <w:spacing w:val="3"/>
        </w:rPr>
        <w:t xml:space="preserve">, a confidential, third-party reporting site that is not a part of the university. </w:t>
      </w:r>
    </w:p>
    <w:p w:rsidRPr="008E4C2F" w:rsidR="00284BC6" w:rsidP="00284BC6" w:rsidRDefault="00284BC6" w14:paraId="14A27A0D" w14:textId="77777777">
      <w:pPr>
        <w:tabs>
          <w:tab w:val="left" w:pos="900"/>
        </w:tabs>
        <w:ind w:right="144"/>
        <w:contextualSpacing/>
        <w:textAlignment w:val="baseline"/>
        <w:rPr>
          <w:rFonts w:cstheme="minorHAnsi"/>
          <w:color w:val="000000"/>
          <w:spacing w:val="3"/>
        </w:rPr>
      </w:pPr>
    </w:p>
    <w:p w:rsidRPr="008E4C2F" w:rsidR="00284BC6" w:rsidP="00284BC6" w:rsidRDefault="00284BC6" w14:paraId="3830EE75" w14:textId="77777777">
      <w:pPr>
        <w:tabs>
          <w:tab w:val="left" w:pos="900"/>
        </w:tabs>
        <w:ind w:right="144"/>
        <w:contextualSpacing/>
        <w:textAlignment w:val="baseline"/>
        <w:rPr>
          <w:rFonts w:cstheme="minorHAnsi"/>
          <w:color w:val="000000"/>
          <w:spacing w:val="3"/>
        </w:rPr>
      </w:pPr>
      <w:r w:rsidRPr="008E4C2F">
        <w:rPr>
          <w:rFonts w:cstheme="minorHAnsi"/>
          <w:color w:val="000000"/>
          <w:spacing w:val="3"/>
        </w:rPr>
        <w:t xml:space="preserve">Students experiencing any other form of prohibited discrimination or harassment can find information at </w:t>
      </w:r>
      <w:r w:rsidRPr="008E4C2F">
        <w:rPr>
          <w:rStyle w:val="Hyperlink"/>
          <w:rFonts w:eastAsiaTheme="majorEastAsia" w:cstheme="minorHAnsi"/>
          <w:spacing w:val="3"/>
        </w:rPr>
        <w:t>https://respect.uoregon.edu/</w:t>
      </w:r>
      <w:r w:rsidRPr="008E4C2F">
        <w:rPr>
          <w:rFonts w:cstheme="minorHAnsi"/>
          <w:color w:val="000000"/>
          <w:spacing w:val="3"/>
        </w:rPr>
        <w:t xml:space="preserve"> or </w:t>
      </w:r>
      <w:hyperlink w:history="1" r:id="rId57">
        <w:r w:rsidRPr="008E4C2F">
          <w:rPr>
            <w:rStyle w:val="Hyperlink"/>
            <w:rFonts w:eastAsiaTheme="majorEastAsia" w:cstheme="minorHAnsi"/>
            <w:spacing w:val="3"/>
          </w:rPr>
          <w:t>https://aaeo.uoregon.edu/</w:t>
        </w:r>
      </w:hyperlink>
      <w:r w:rsidRPr="008E4C2F">
        <w:rPr>
          <w:rFonts w:cstheme="minorHAnsi"/>
          <w:color w:val="000000"/>
          <w:spacing w:val="3"/>
        </w:rPr>
        <w:t xml:space="preserve"> or contact the non-confidential AAEO office at 541-346-3123 or the Dean of Students Office at 541-346-3216 for help. As UO policy has different reporting requirements based on the nature of the reported harassment or discrimination, additional information about reporting requirements for discrimination or harassment unrelated to sexual assault, relationship violence, sex or gender based bullying, stalking, and/or sexual harassment is available at </w:t>
      </w:r>
      <w:hyperlink w:history="1" r:id="rId58">
        <w:r w:rsidRPr="008E4C2F">
          <w:rPr>
            <w:rStyle w:val="Hyperlink"/>
            <w:rFonts w:eastAsiaTheme="majorEastAsia" w:cstheme="minorHAnsi"/>
            <w:spacing w:val="3"/>
          </w:rPr>
          <w:t>http://aaeo.uoregon.edu/content/discrimination-harassment</w:t>
        </w:r>
      </w:hyperlink>
      <w:r w:rsidRPr="008E4C2F">
        <w:rPr>
          <w:rFonts w:cstheme="minorHAnsi"/>
          <w:color w:val="000000"/>
          <w:spacing w:val="3"/>
        </w:rPr>
        <w:t xml:space="preserve"> </w:t>
      </w:r>
    </w:p>
    <w:p w:rsidRPr="008E4C2F" w:rsidR="00284BC6" w:rsidP="00284BC6" w:rsidRDefault="00284BC6" w14:paraId="4838DF03" w14:textId="77777777">
      <w:pPr>
        <w:tabs>
          <w:tab w:val="left" w:pos="900"/>
        </w:tabs>
        <w:ind w:right="144"/>
        <w:contextualSpacing/>
        <w:textAlignment w:val="baseline"/>
        <w:rPr>
          <w:rFonts w:cstheme="minorHAnsi"/>
          <w:color w:val="000000"/>
          <w:spacing w:val="3"/>
        </w:rPr>
      </w:pPr>
    </w:p>
    <w:p w:rsidRPr="008E4C2F" w:rsidR="00284BC6" w:rsidP="00284BC6" w:rsidRDefault="00284BC6" w14:paraId="48D04E21" w14:textId="77777777">
      <w:pPr>
        <w:tabs>
          <w:tab w:val="left" w:pos="900"/>
        </w:tabs>
        <w:ind w:right="144"/>
        <w:contextualSpacing/>
        <w:textAlignment w:val="baseline"/>
        <w:rPr>
          <w:rFonts w:cstheme="minorHAnsi"/>
          <w:color w:val="000000"/>
          <w:spacing w:val="3"/>
        </w:rPr>
      </w:pPr>
      <w:r w:rsidRPr="008E4C2F">
        <w:rPr>
          <w:rFonts w:cstheme="minorHAnsi"/>
          <w:color w:val="000000"/>
          <w:spacing w:val="3"/>
        </w:rPr>
        <w:t xml:space="preserve">Specific details about confidentiality of information and reporting obligations of employees can be found at </w:t>
      </w:r>
      <w:hyperlink w:history="1" r:id="rId59">
        <w:r w:rsidRPr="008E4C2F">
          <w:rPr>
            <w:rStyle w:val="Hyperlink"/>
            <w:rFonts w:eastAsiaTheme="majorEastAsia" w:cstheme="minorHAnsi"/>
            <w:spacing w:val="3"/>
          </w:rPr>
          <w:t>https://titleix.uoregon.edu</w:t>
        </w:r>
      </w:hyperlink>
      <w:r w:rsidRPr="008E4C2F">
        <w:rPr>
          <w:rFonts w:cstheme="minorHAnsi"/>
          <w:color w:val="000000"/>
          <w:spacing w:val="3"/>
        </w:rPr>
        <w:t xml:space="preserve">. </w:t>
      </w:r>
    </w:p>
    <w:p w:rsidRPr="00B02D43" w:rsidR="00284BC6" w:rsidP="00284BC6" w:rsidRDefault="00284BC6" w14:paraId="7A52323C" w14:textId="77777777">
      <w:pPr>
        <w:pStyle w:val="Heading1"/>
        <w:jc w:val="center"/>
        <w:rPr>
          <w:rFonts w:cstheme="minorHAnsi"/>
        </w:rPr>
      </w:pPr>
    </w:p>
    <w:p w:rsidRPr="00B02D43" w:rsidR="00284BC6" w:rsidP="00284BC6" w:rsidRDefault="00284BC6" w14:paraId="3E5E175E" w14:textId="77777777">
      <w:pPr>
        <w:rPr>
          <w:rFonts w:cstheme="minorHAnsi"/>
          <w:b/>
          <w:bCs/>
          <w:w w:val="85"/>
        </w:rPr>
      </w:pPr>
    </w:p>
    <w:p w:rsidR="000508AB" w:rsidP="0ADA07C1" w:rsidRDefault="000508AB" w14:paraId="1405FBDE" w14:textId="4F2E65B7">
      <w:pPr>
        <w:pStyle w:val="Heading1"/>
        <w:jc w:val="center"/>
        <w:rPr>
          <w:rFonts w:cs="Calibri" w:cstheme="minorAscii"/>
        </w:rPr>
      </w:pPr>
      <w:bookmarkStart w:name="_Toc654462207" w:id="1817384924"/>
      <w:r w:rsidRPr="5D535598" w:rsidR="5D535598">
        <w:rPr>
          <w:rFonts w:cs="Calibri" w:cstheme="minorAscii"/>
        </w:rPr>
        <w:t>Online Resources</w:t>
      </w:r>
      <w:r w:rsidRPr="5D535598" w:rsidR="5D535598">
        <w:rPr>
          <w:rFonts w:cs="Calibri" w:cstheme="minorAscii"/>
        </w:rPr>
        <w:t xml:space="preserve"> for ESOL, Licensure, and Standards</w:t>
      </w:r>
      <w:bookmarkEnd w:id="1817384924"/>
      <w:r w:rsidRPr="5D535598" w:rsidR="5D535598">
        <w:rPr>
          <w:rFonts w:cs="Calibri" w:cstheme="minorAscii"/>
        </w:rPr>
        <w:t xml:space="preserve"> </w:t>
      </w:r>
      <w:r w:rsidRPr="5D535598" w:rsidR="5D535598">
        <w:rPr>
          <w:rFonts w:cs="Calibri" w:cstheme="minorAscii"/>
        </w:rPr>
        <w:t xml:space="preserve"> </w:t>
      </w:r>
    </w:p>
    <w:p w:rsidRPr="00B02D43" w:rsidR="00284BC6" w:rsidP="000508AB" w:rsidRDefault="00284BC6" w14:paraId="1CAD50AC" w14:textId="77777777">
      <w:pPr>
        <w:pStyle w:val="Heading1"/>
        <w:jc w:val="center"/>
        <w:rPr>
          <w:rFonts w:cstheme="minorHAnsi"/>
        </w:rPr>
      </w:pPr>
    </w:p>
    <w:p w:rsidRPr="00BE1A87" w:rsidR="00284BC6" w:rsidP="00284BC6" w:rsidRDefault="00284BC6" w14:paraId="3F53E2A0" w14:textId="77777777">
      <w:pPr>
        <w:pStyle w:val="ListParagraph"/>
        <w:numPr>
          <w:ilvl w:val="0"/>
          <w:numId w:val="65"/>
        </w:numPr>
        <w:rPr>
          <w:rFonts w:eastAsia="Times New Roman"/>
          <w:b/>
          <w:bCs/>
        </w:rPr>
      </w:pPr>
      <w:r w:rsidRPr="00BE1A87">
        <w:rPr>
          <w:b/>
          <w:bCs/>
        </w:rPr>
        <w:t>K-12 Content Standards</w:t>
      </w:r>
    </w:p>
    <w:p w:rsidRPr="00284BC6" w:rsidR="00AC4784" w:rsidP="00AC4784" w:rsidRDefault="00AC4784" w14:paraId="44E3CD65" w14:textId="77777777">
      <w:pPr>
        <w:pStyle w:val="ListParagraph"/>
        <w:ind w:left="720" w:firstLine="0"/>
        <w:rPr>
          <w:rFonts w:eastAsia="Times New Roman"/>
          <w:b/>
          <w:bCs/>
          <w:u w:val="single"/>
        </w:rPr>
      </w:pPr>
    </w:p>
    <w:p w:rsidRPr="00AC4784" w:rsidR="00284BC6" w:rsidP="00AC4784" w:rsidRDefault="00284BC6" w14:paraId="33F39CB8" w14:textId="77777777">
      <w:pPr>
        <w:pStyle w:val="ListParagraph"/>
        <w:numPr>
          <w:ilvl w:val="0"/>
          <w:numId w:val="69"/>
        </w:numPr>
        <w:rPr>
          <w:rFonts w:eastAsia="Times New Roman"/>
          <w:color w:val="000000" w:themeColor="text1"/>
        </w:rPr>
      </w:pPr>
      <w:r w:rsidRPr="00284BC6">
        <w:t>Oregon Content Standards: </w:t>
      </w:r>
      <w:hyperlink w:tgtFrame="_blank" w:history="1" r:id="rId60">
        <w:r w:rsidRPr="00AC4784">
          <w:rPr>
            <w:rStyle w:val="Hyperlink"/>
            <w:rFonts w:cstheme="minorHAnsi"/>
            <w:b/>
            <w:bCs/>
            <w:color w:val="333333"/>
            <w:bdr w:val="none" w:color="auto" w:sz="0" w:space="0" w:frame="1"/>
          </w:rPr>
          <w:t>http://www.oregon.gov/ode/educator-resources/standards/Pages/default.aspx</w:t>
        </w:r>
      </w:hyperlink>
    </w:p>
    <w:p w:rsidRPr="00AC4784" w:rsidR="00284BC6" w:rsidP="00AC4784" w:rsidRDefault="00284BC6" w14:paraId="45BCDB5F" w14:textId="77777777">
      <w:pPr>
        <w:pStyle w:val="ListParagraph"/>
        <w:numPr>
          <w:ilvl w:val="0"/>
          <w:numId w:val="69"/>
        </w:numPr>
        <w:rPr>
          <w:rFonts w:eastAsia="Times New Roman"/>
          <w:color w:val="000000" w:themeColor="text1"/>
        </w:rPr>
      </w:pPr>
      <w:r w:rsidRPr="00284BC6">
        <w:t>Oregon’s English Language Proficiency (ELP) Standards: </w:t>
      </w:r>
      <w:hyperlink w:tgtFrame="_blank" w:history="1" r:id="rId61">
        <w:r w:rsidRPr="00AC4784">
          <w:rPr>
            <w:rStyle w:val="Hyperlink"/>
            <w:rFonts w:cstheme="minorHAnsi"/>
            <w:b/>
            <w:bCs/>
            <w:color w:val="333333"/>
            <w:bdr w:val="none" w:color="auto" w:sz="0" w:space="0" w:frame="1"/>
          </w:rPr>
          <w:t>http://www.oregon.gov/ode/students-and-family/equity/EngLearners/Pages/EnglishLanguageProficiencyStandards.aspx</w:t>
        </w:r>
      </w:hyperlink>
    </w:p>
    <w:p w:rsidRPr="00AC4784" w:rsidR="00284BC6" w:rsidP="00AC4784" w:rsidRDefault="00284BC6" w14:paraId="7FE0DAD3" w14:textId="77777777">
      <w:pPr>
        <w:pStyle w:val="ListParagraph"/>
        <w:numPr>
          <w:ilvl w:val="0"/>
          <w:numId w:val="69"/>
        </w:numPr>
        <w:rPr>
          <w:rFonts w:eastAsia="Times New Roman"/>
          <w:color w:val="000000" w:themeColor="text1"/>
        </w:rPr>
      </w:pPr>
      <w:r w:rsidRPr="00284BC6">
        <w:t>Common Core State Standards:</w:t>
      </w:r>
      <w:r w:rsidRPr="00AC4784">
        <w:rPr>
          <w:rStyle w:val="apple-converted-space"/>
          <w:rFonts w:cstheme="minorHAnsi"/>
          <w:b/>
          <w:bCs/>
          <w:color w:val="333333"/>
        </w:rPr>
        <w:t> </w:t>
      </w:r>
      <w:hyperlink w:tgtFrame="_blank" w:tooltip="Common Core State Standards" w:history="1" r:id="rId62">
        <w:r w:rsidRPr="00AC4784">
          <w:rPr>
            <w:rStyle w:val="Hyperlink"/>
            <w:rFonts w:cstheme="minorHAnsi"/>
            <w:b/>
            <w:bCs/>
            <w:color w:val="333333"/>
            <w:bdr w:val="none" w:color="auto" w:sz="0" w:space="0" w:frame="1"/>
          </w:rPr>
          <w:t>http://www.corestandards.org/</w:t>
        </w:r>
      </w:hyperlink>
    </w:p>
    <w:p w:rsidRPr="00AC4784" w:rsidR="00284BC6" w:rsidP="00AC4784" w:rsidRDefault="00284BC6" w14:paraId="62E32146" w14:textId="77777777">
      <w:pPr>
        <w:pStyle w:val="ListParagraph"/>
        <w:numPr>
          <w:ilvl w:val="0"/>
          <w:numId w:val="69"/>
        </w:numPr>
        <w:rPr>
          <w:rFonts w:eastAsia="Times New Roman"/>
          <w:color w:val="000000" w:themeColor="text1"/>
        </w:rPr>
      </w:pPr>
      <w:r w:rsidRPr="00284BC6">
        <w:t xml:space="preserve">Common Core State Standards </w:t>
      </w:r>
      <w:proofErr w:type="spellStart"/>
      <w:r w:rsidRPr="00284BC6">
        <w:t>en</w:t>
      </w:r>
      <w:proofErr w:type="spellEnd"/>
      <w:r w:rsidRPr="00284BC6">
        <w:t xml:space="preserve"> </w:t>
      </w:r>
      <w:proofErr w:type="spellStart"/>
      <w:r w:rsidRPr="00284BC6">
        <w:t>Español</w:t>
      </w:r>
      <w:proofErr w:type="spellEnd"/>
      <w:r w:rsidRPr="00284BC6">
        <w:t xml:space="preserve"> – Translation Project from San </w:t>
      </w:r>
      <w:proofErr w:type="spellStart"/>
      <w:r w:rsidRPr="00284BC6">
        <w:t>Deigo</w:t>
      </w:r>
      <w:proofErr w:type="spellEnd"/>
      <w:r w:rsidRPr="00284BC6">
        <w:t xml:space="preserve"> County Office of Education:</w:t>
      </w:r>
      <w:r w:rsidRPr="00AC4784">
        <w:rPr>
          <w:rStyle w:val="apple-converted-space"/>
          <w:rFonts w:cstheme="minorHAnsi"/>
          <w:b/>
          <w:bCs/>
          <w:color w:val="333333"/>
        </w:rPr>
        <w:t> </w:t>
      </w:r>
      <w:hyperlink w:tgtFrame="_blank" w:history="1" r:id="rId63">
        <w:r w:rsidRPr="00AC4784">
          <w:rPr>
            <w:rStyle w:val="Hyperlink"/>
            <w:rFonts w:cstheme="minorHAnsi"/>
            <w:b/>
            <w:bCs/>
            <w:color w:val="333333"/>
            <w:bdr w:val="none" w:color="auto" w:sz="0" w:space="0" w:frame="1"/>
          </w:rPr>
          <w:t>https://commoncore-espanol.sdcoe.net/</w:t>
        </w:r>
      </w:hyperlink>
    </w:p>
    <w:p w:rsidRPr="00AC4784" w:rsidR="00284BC6" w:rsidP="00AC4784" w:rsidRDefault="00284BC6" w14:paraId="1832329A" w14:textId="45B8F02F">
      <w:pPr>
        <w:pStyle w:val="ListParagraph"/>
        <w:numPr>
          <w:ilvl w:val="0"/>
          <w:numId w:val="69"/>
        </w:numPr>
        <w:rPr>
          <w:rFonts w:eastAsia="Times New Roman"/>
          <w:color w:val="000000" w:themeColor="text1"/>
        </w:rPr>
      </w:pPr>
      <w:r w:rsidRPr="00284BC6">
        <w:t>Next Generation Science Standards:</w:t>
      </w:r>
      <w:r w:rsidRPr="00AC4784">
        <w:rPr>
          <w:rStyle w:val="apple-converted-space"/>
          <w:rFonts w:cstheme="minorHAnsi"/>
          <w:b/>
          <w:bCs/>
          <w:color w:val="333333"/>
        </w:rPr>
        <w:t> </w:t>
      </w:r>
      <w:hyperlink w:tgtFrame="_blank" w:tooltip="Next Generation Science Standards" w:history="1" r:id="rId64">
        <w:r w:rsidRPr="00AC4784">
          <w:rPr>
            <w:rStyle w:val="Hyperlink"/>
            <w:rFonts w:cstheme="minorHAnsi"/>
            <w:b/>
            <w:bCs/>
            <w:color w:val="333333"/>
            <w:bdr w:val="none" w:color="auto" w:sz="0" w:space="0" w:frame="1"/>
          </w:rPr>
          <w:t>http://www.nextgenscience.org/</w:t>
        </w:r>
      </w:hyperlink>
    </w:p>
    <w:p w:rsidRPr="00284BC6" w:rsidR="00284BC6" w:rsidP="00284BC6" w:rsidRDefault="00284BC6" w14:paraId="52CBE9FE" w14:textId="77777777">
      <w:pPr>
        <w:pStyle w:val="ListParagraph"/>
        <w:ind w:left="720" w:firstLine="0"/>
        <w:rPr>
          <w:rFonts w:eastAsia="Times New Roman"/>
          <w:b/>
          <w:bCs/>
          <w:u w:val="single"/>
        </w:rPr>
      </w:pPr>
    </w:p>
    <w:p w:rsidRPr="00BE1A87" w:rsidR="00284BC6" w:rsidP="00284BC6" w:rsidRDefault="00284BC6" w14:paraId="33B8E2C8" w14:textId="614297F1">
      <w:pPr>
        <w:pStyle w:val="ListParagraph"/>
        <w:numPr>
          <w:ilvl w:val="0"/>
          <w:numId w:val="66"/>
        </w:numPr>
        <w:rPr>
          <w:rFonts w:eastAsia="Times New Roman"/>
          <w:b/>
          <w:bCs/>
        </w:rPr>
      </w:pPr>
      <w:r w:rsidRPr="00BE1A87">
        <w:rPr>
          <w:b/>
          <w:bCs/>
        </w:rPr>
        <w:t>Licensure Exam</w:t>
      </w:r>
    </w:p>
    <w:p w:rsidRPr="00284BC6" w:rsidR="00AC4784" w:rsidP="00AC4784" w:rsidRDefault="00AC4784" w14:paraId="558C6132" w14:textId="77777777">
      <w:pPr>
        <w:pStyle w:val="ListParagraph"/>
        <w:ind w:left="720" w:firstLine="0"/>
        <w:rPr>
          <w:rFonts w:eastAsia="Times New Roman"/>
          <w:b/>
          <w:bCs/>
          <w:u w:val="single"/>
        </w:rPr>
      </w:pPr>
    </w:p>
    <w:p w:rsidRPr="00AC4784" w:rsidR="00284BC6" w:rsidP="00AC4784" w:rsidRDefault="00284BC6" w14:paraId="0901503B" w14:textId="4AA84055">
      <w:pPr>
        <w:pStyle w:val="ListParagraph"/>
        <w:numPr>
          <w:ilvl w:val="0"/>
          <w:numId w:val="70"/>
        </w:numPr>
        <w:rPr>
          <w:rFonts w:eastAsia="Times New Roman"/>
          <w:color w:val="000000" w:themeColor="text1"/>
        </w:rPr>
      </w:pPr>
      <w:r w:rsidRPr="00284BC6">
        <w:t>ESOL Licensure Exam:</w:t>
      </w:r>
      <w:r w:rsidRPr="00AC4784">
        <w:rPr>
          <w:rStyle w:val="apple-converted-space"/>
          <w:rFonts w:cstheme="minorHAnsi"/>
          <w:b/>
          <w:bCs/>
          <w:color w:val="333333"/>
        </w:rPr>
        <w:t> </w:t>
      </w:r>
      <w:r w:rsidRPr="00AC4784">
        <w:rPr>
          <w:rStyle w:val="apple-converted-space"/>
          <w:rFonts w:eastAsia="Times New Roman" w:cstheme="minorHAnsi"/>
          <w:b/>
          <w:bCs/>
          <w:color w:val="000000" w:themeColor="text1"/>
        </w:rPr>
        <w:t xml:space="preserve"> </w:t>
      </w:r>
      <w:hyperlink w:history="1" r:id="rId65">
        <w:r w:rsidRPr="00AC4784">
          <w:rPr>
            <w:rStyle w:val="Hyperlink"/>
            <w:rFonts w:cstheme="minorHAnsi"/>
            <w:b/>
            <w:bCs/>
            <w:bdr w:val="none" w:color="auto" w:sz="0" w:space="0" w:frame="1"/>
          </w:rPr>
          <w:t>http://www.orela.nesinc.com/TestView.aspx?f=HTML_FRAG/NT507_TestPage.html</w:t>
        </w:r>
      </w:hyperlink>
    </w:p>
    <w:p w:rsidR="004420B0" w:rsidP="004420B0" w:rsidRDefault="004420B0" w14:paraId="296203DF" w14:textId="77777777"/>
    <w:p w:rsidRPr="00BE1A87" w:rsidR="00284BC6" w:rsidP="004420B0" w:rsidRDefault="00284BC6" w14:paraId="6E2AF52D" w14:textId="75D28C6C">
      <w:pPr>
        <w:pStyle w:val="ListParagraph"/>
        <w:numPr>
          <w:ilvl w:val="0"/>
          <w:numId w:val="67"/>
        </w:numPr>
        <w:rPr>
          <w:rFonts w:eastAsia="Times New Roman"/>
          <w:b/>
          <w:bCs/>
        </w:rPr>
      </w:pPr>
      <w:r w:rsidRPr="00BE1A87">
        <w:rPr>
          <w:b/>
          <w:bCs/>
        </w:rPr>
        <w:t>Professional Organizations</w:t>
      </w:r>
    </w:p>
    <w:p w:rsidRPr="004420B0" w:rsidR="00AC4784" w:rsidP="00AC4784" w:rsidRDefault="00AC4784" w14:paraId="261684DD" w14:textId="77777777">
      <w:pPr>
        <w:pStyle w:val="ListParagraph"/>
        <w:ind w:left="720" w:firstLine="0"/>
        <w:rPr>
          <w:rFonts w:eastAsia="Times New Roman"/>
          <w:b/>
          <w:bCs/>
          <w:u w:val="single"/>
        </w:rPr>
      </w:pPr>
    </w:p>
    <w:p w:rsidRPr="00284BC6" w:rsidR="00284BC6" w:rsidP="00AC4784" w:rsidRDefault="00284BC6" w14:paraId="626DBDDF" w14:textId="77777777">
      <w:pPr>
        <w:pStyle w:val="ListParagraph"/>
        <w:numPr>
          <w:ilvl w:val="0"/>
          <w:numId w:val="71"/>
        </w:numPr>
      </w:pPr>
      <w:r w:rsidRPr="00284BC6">
        <w:t>Center for Applied Linguistics: </w:t>
      </w:r>
      <w:hyperlink w:tgtFrame="_blank" w:tooltip="Center for Applied Linguistics" w:history="1" r:id="rId66">
        <w:r w:rsidRPr="00AC4784">
          <w:rPr>
            <w:rStyle w:val="Hyperlink"/>
            <w:rFonts w:cstheme="minorHAnsi"/>
            <w:color w:val="333333"/>
            <w:bdr w:val="none" w:color="auto" w:sz="0" w:space="0" w:frame="1"/>
          </w:rPr>
          <w:t>http://www.cal.org/</w:t>
        </w:r>
      </w:hyperlink>
    </w:p>
    <w:p w:rsidRPr="00284BC6" w:rsidR="00284BC6" w:rsidP="00AC4784" w:rsidRDefault="00284BC6" w14:paraId="45DB1825" w14:textId="77777777">
      <w:pPr>
        <w:pStyle w:val="ListParagraph"/>
        <w:numPr>
          <w:ilvl w:val="0"/>
          <w:numId w:val="71"/>
        </w:numPr>
      </w:pPr>
      <w:r w:rsidRPr="00284BC6">
        <w:t>National Clearinghouse for English Language Acquisition:</w:t>
      </w:r>
      <w:r w:rsidRPr="00AC4784">
        <w:rPr>
          <w:rStyle w:val="apple-converted-space"/>
          <w:rFonts w:cstheme="minorHAnsi"/>
          <w:color w:val="333333"/>
        </w:rPr>
        <w:t> </w:t>
      </w:r>
      <w:hyperlink w:tgtFrame="_blank" w:history="1" r:id="rId67">
        <w:r w:rsidRPr="00AC4784">
          <w:rPr>
            <w:rStyle w:val="Hyperlink"/>
            <w:rFonts w:cstheme="minorHAnsi"/>
            <w:color w:val="333333"/>
            <w:bdr w:val="none" w:color="auto" w:sz="0" w:space="0" w:frame="1"/>
          </w:rPr>
          <w:t>http://www.ncela.us/</w:t>
        </w:r>
      </w:hyperlink>
    </w:p>
    <w:p w:rsidRPr="00284BC6" w:rsidR="00284BC6" w:rsidP="00AC4784" w:rsidRDefault="00284BC6" w14:paraId="125929E3" w14:textId="77777777">
      <w:pPr>
        <w:pStyle w:val="ListParagraph"/>
        <w:numPr>
          <w:ilvl w:val="0"/>
          <w:numId w:val="71"/>
        </w:numPr>
      </w:pPr>
      <w:r w:rsidRPr="00284BC6">
        <w:t>National Association for Bilingual Education:</w:t>
      </w:r>
      <w:r w:rsidRPr="00AC4784">
        <w:rPr>
          <w:rStyle w:val="apple-converted-space"/>
          <w:rFonts w:cstheme="minorHAnsi"/>
          <w:color w:val="333333"/>
        </w:rPr>
        <w:t> </w:t>
      </w:r>
      <w:hyperlink w:tgtFrame="_blank" w:tooltip="National Association for Bilingual Education" w:history="1" r:id="rId68">
        <w:r w:rsidRPr="00AC4784">
          <w:rPr>
            <w:rStyle w:val="Hyperlink"/>
            <w:rFonts w:cstheme="minorHAnsi"/>
            <w:color w:val="333333"/>
            <w:bdr w:val="none" w:color="auto" w:sz="0" w:space="0" w:frame="1"/>
          </w:rPr>
          <w:t>http://www.nabe.org/</w:t>
        </w:r>
      </w:hyperlink>
    </w:p>
    <w:p w:rsidRPr="00284BC6" w:rsidR="00284BC6" w:rsidP="00AC4784" w:rsidRDefault="00284BC6" w14:paraId="2F9D810B" w14:textId="77777777">
      <w:pPr>
        <w:pStyle w:val="ListParagraph"/>
        <w:numPr>
          <w:ilvl w:val="0"/>
          <w:numId w:val="71"/>
        </w:numPr>
      </w:pPr>
      <w:r w:rsidRPr="00284BC6">
        <w:t>Oregon Association for Bilingual Education:</w:t>
      </w:r>
      <w:r w:rsidRPr="00AC4784">
        <w:rPr>
          <w:rStyle w:val="apple-converted-space"/>
          <w:rFonts w:cstheme="minorHAnsi"/>
          <w:color w:val="333333"/>
        </w:rPr>
        <w:t> </w:t>
      </w:r>
      <w:hyperlink w:tgtFrame="_blank" w:tooltip="Oregon Association for Bilingual Education" w:history="1" r:id="rId69">
        <w:r w:rsidRPr="00AC4784">
          <w:rPr>
            <w:rStyle w:val="Hyperlink"/>
            <w:rFonts w:cstheme="minorHAnsi"/>
            <w:color w:val="333333"/>
            <w:bdr w:val="none" w:color="auto" w:sz="0" w:space="0" w:frame="1"/>
          </w:rPr>
          <w:t>http://www.oabe.org/</w:t>
        </w:r>
      </w:hyperlink>
    </w:p>
    <w:p w:rsidRPr="00284BC6" w:rsidR="00284BC6" w:rsidP="00AC4784" w:rsidRDefault="00284BC6" w14:paraId="30391507" w14:textId="77777777">
      <w:pPr>
        <w:pStyle w:val="ListParagraph"/>
        <w:numPr>
          <w:ilvl w:val="0"/>
          <w:numId w:val="71"/>
        </w:numPr>
      </w:pPr>
      <w:r w:rsidRPr="00284BC6">
        <w:t>Oregon Teachers of English to Speakers of Other Languages: </w:t>
      </w:r>
      <w:hyperlink w:tgtFrame="_blank" w:tooltip="Oregon Teachers of English to Speakers of Other Languages" w:history="1" r:id="rId70">
        <w:r w:rsidRPr="00AC4784">
          <w:rPr>
            <w:rStyle w:val="Hyperlink"/>
            <w:rFonts w:cstheme="minorHAnsi"/>
            <w:color w:val="333333"/>
            <w:bdr w:val="none" w:color="auto" w:sz="0" w:space="0" w:frame="1"/>
          </w:rPr>
          <w:t>http://www.ortesol.org/</w:t>
        </w:r>
      </w:hyperlink>
    </w:p>
    <w:p w:rsidRPr="00284BC6" w:rsidR="00284BC6" w:rsidP="00AC4784" w:rsidRDefault="00284BC6" w14:paraId="1F4C6E70" w14:textId="77777777">
      <w:pPr>
        <w:pStyle w:val="ListParagraph"/>
        <w:numPr>
          <w:ilvl w:val="0"/>
          <w:numId w:val="71"/>
        </w:numPr>
      </w:pPr>
      <w:r w:rsidRPr="00284BC6">
        <w:t>Teachers of English to Speakers of Other Languages:</w:t>
      </w:r>
      <w:r w:rsidRPr="00AC4784">
        <w:rPr>
          <w:rStyle w:val="apple-converted-space"/>
          <w:rFonts w:cstheme="minorHAnsi"/>
          <w:color w:val="333333"/>
        </w:rPr>
        <w:t> </w:t>
      </w:r>
      <w:hyperlink w:tgtFrame="_blank" w:tooltip="Teachers of English to Speakers of Other Languages" w:history="1" r:id="rId71">
        <w:r w:rsidRPr="00AC4784">
          <w:rPr>
            <w:rStyle w:val="Hyperlink"/>
            <w:rFonts w:cstheme="minorHAnsi"/>
            <w:color w:val="333333"/>
            <w:bdr w:val="none" w:color="auto" w:sz="0" w:space="0" w:frame="1"/>
          </w:rPr>
          <w:t>http://www.tesol.org/</w:t>
        </w:r>
      </w:hyperlink>
    </w:p>
    <w:p w:rsidRPr="00284BC6" w:rsidR="00284BC6" w:rsidP="00AC4784" w:rsidRDefault="00284BC6" w14:paraId="1B667827" w14:textId="34FE6A9A">
      <w:pPr>
        <w:pStyle w:val="ListParagraph"/>
        <w:numPr>
          <w:ilvl w:val="0"/>
          <w:numId w:val="71"/>
        </w:numPr>
      </w:pPr>
      <w:r w:rsidRPr="00284BC6">
        <w:t>Understanding Language: Language, Literacy, and Learning in the Content Areas:</w:t>
      </w:r>
      <w:r w:rsidRPr="00AC4784">
        <w:rPr>
          <w:rStyle w:val="apple-converted-space"/>
          <w:rFonts w:cstheme="minorHAnsi"/>
          <w:color w:val="333333"/>
        </w:rPr>
        <w:t> </w:t>
      </w:r>
      <w:hyperlink w:tgtFrame="_blank" w:tooltip="Understanding Language" w:history="1" r:id="rId72">
        <w:r w:rsidRPr="00AC4784">
          <w:rPr>
            <w:rStyle w:val="Hyperlink"/>
            <w:rFonts w:cstheme="minorHAnsi"/>
            <w:color w:val="333333"/>
            <w:bdr w:val="none" w:color="auto" w:sz="0" w:space="0" w:frame="1"/>
          </w:rPr>
          <w:t>http://ell.stanford.edu/</w:t>
        </w:r>
      </w:hyperlink>
    </w:p>
    <w:p w:rsidRPr="004420B0" w:rsidR="004420B0" w:rsidP="004420B0" w:rsidRDefault="004420B0" w14:paraId="498949F8" w14:textId="77777777">
      <w:pPr>
        <w:pStyle w:val="ListParagraph"/>
        <w:ind w:left="720" w:firstLine="0"/>
        <w:rPr>
          <w:rFonts w:eastAsia="Times New Roman"/>
          <w:b/>
          <w:bCs/>
          <w:u w:val="single"/>
        </w:rPr>
      </w:pPr>
    </w:p>
    <w:p w:rsidRPr="00BE1A87" w:rsidR="00284BC6" w:rsidP="004420B0" w:rsidRDefault="00284BC6" w14:paraId="2767AB0F" w14:textId="7CE0722E">
      <w:pPr>
        <w:pStyle w:val="ListParagraph"/>
        <w:numPr>
          <w:ilvl w:val="0"/>
          <w:numId w:val="68"/>
        </w:numPr>
        <w:rPr>
          <w:rFonts w:eastAsia="Times New Roman"/>
          <w:b/>
          <w:bCs/>
        </w:rPr>
      </w:pPr>
      <w:r w:rsidRPr="00BE1A87">
        <w:rPr>
          <w:b/>
          <w:bCs/>
        </w:rPr>
        <w:t>State and Federal Agencies/Regulations</w:t>
      </w:r>
    </w:p>
    <w:p w:rsidRPr="004420B0" w:rsidR="00AC4784" w:rsidP="00AC4784" w:rsidRDefault="00AC4784" w14:paraId="5E566855" w14:textId="77777777">
      <w:pPr>
        <w:pStyle w:val="ListParagraph"/>
        <w:ind w:left="720" w:firstLine="0"/>
        <w:rPr>
          <w:rFonts w:eastAsia="Times New Roman"/>
          <w:b/>
          <w:bCs/>
          <w:u w:val="single"/>
        </w:rPr>
      </w:pPr>
    </w:p>
    <w:p w:rsidRPr="00284BC6" w:rsidR="00284BC6" w:rsidP="00284BC6" w:rsidRDefault="00284BC6" w14:paraId="4F1A2AA7" w14:textId="77777777">
      <w:pPr>
        <w:pStyle w:val="NormalWeb"/>
        <w:numPr>
          <w:ilvl w:val="0"/>
          <w:numId w:val="64"/>
        </w:numPr>
        <w:spacing w:before="0" w:beforeAutospacing="0" w:after="0" w:afterAutospacing="0"/>
        <w:textAlignment w:val="baseline"/>
        <w:rPr>
          <w:rFonts w:asciiTheme="minorHAnsi" w:hAnsiTheme="minorHAnsi" w:cstheme="minorHAnsi"/>
          <w:color w:val="333333"/>
          <w:sz w:val="22"/>
          <w:szCs w:val="22"/>
        </w:rPr>
      </w:pPr>
      <w:r w:rsidRPr="00284BC6">
        <w:rPr>
          <w:rFonts w:asciiTheme="minorHAnsi" w:hAnsiTheme="minorHAnsi" w:cstheme="minorHAnsi"/>
          <w:color w:val="333333"/>
          <w:sz w:val="22"/>
          <w:szCs w:val="22"/>
        </w:rPr>
        <w:t>Oregon Department of Education: </w:t>
      </w:r>
      <w:hyperlink w:tgtFrame="_blank" w:history="1" r:id="rId73">
        <w:r w:rsidRPr="00284BC6">
          <w:rPr>
            <w:rStyle w:val="Hyperlink"/>
            <w:rFonts w:asciiTheme="minorHAnsi" w:hAnsiTheme="minorHAnsi" w:cstheme="minorHAnsi"/>
            <w:color w:val="333333"/>
            <w:sz w:val="22"/>
            <w:szCs w:val="22"/>
            <w:bdr w:val="none" w:color="auto" w:sz="0" w:space="0" w:frame="1"/>
          </w:rPr>
          <w:t>http://www.oregon.gov/ode/Pages/default.aspx</w:t>
        </w:r>
      </w:hyperlink>
    </w:p>
    <w:p w:rsidRPr="00284BC6" w:rsidR="00284BC6" w:rsidP="00284BC6" w:rsidRDefault="00284BC6" w14:paraId="39E31818" w14:textId="45D32D99">
      <w:pPr>
        <w:pStyle w:val="NormalWeb"/>
        <w:numPr>
          <w:ilvl w:val="0"/>
          <w:numId w:val="64"/>
        </w:numPr>
        <w:spacing w:before="0" w:beforeAutospacing="0" w:after="0" w:afterAutospacing="0"/>
        <w:textAlignment w:val="baseline"/>
        <w:rPr>
          <w:rFonts w:asciiTheme="minorHAnsi" w:hAnsiTheme="minorHAnsi" w:cstheme="minorHAnsi"/>
          <w:color w:val="333333"/>
          <w:sz w:val="22"/>
          <w:szCs w:val="22"/>
        </w:rPr>
      </w:pPr>
      <w:r w:rsidRPr="00284BC6">
        <w:rPr>
          <w:rFonts w:asciiTheme="minorHAnsi" w:hAnsiTheme="minorHAnsi" w:cstheme="minorHAnsi"/>
          <w:color w:val="333333"/>
          <w:sz w:val="22"/>
          <w:szCs w:val="22"/>
        </w:rPr>
        <w:t>ODE’s English Learners Initiatives: </w:t>
      </w:r>
      <w:hyperlink w:tgtFrame="_blank" w:history="1" r:id="rId74">
        <w:r w:rsidRPr="00284BC6">
          <w:rPr>
            <w:rStyle w:val="Hyperlink"/>
            <w:rFonts w:asciiTheme="minorHAnsi" w:hAnsiTheme="minorHAnsi" w:cstheme="minorHAnsi"/>
            <w:color w:val="333333"/>
            <w:sz w:val="22"/>
            <w:szCs w:val="22"/>
            <w:bdr w:val="none" w:color="auto" w:sz="0" w:space="0" w:frame="1"/>
          </w:rPr>
          <w:t>http://www.oregon.gov/ode/students-and-family/equity/EngLearners/Pages/default.aspx </w:t>
        </w:r>
      </w:hyperlink>
    </w:p>
    <w:p w:rsidRPr="00284BC6" w:rsidR="00284BC6" w:rsidP="00284BC6" w:rsidRDefault="00284BC6" w14:paraId="582018E0" w14:textId="77777777">
      <w:pPr>
        <w:pStyle w:val="NormalWeb"/>
        <w:numPr>
          <w:ilvl w:val="0"/>
          <w:numId w:val="64"/>
        </w:numPr>
        <w:spacing w:before="0" w:beforeAutospacing="0" w:after="0" w:afterAutospacing="0"/>
        <w:textAlignment w:val="baseline"/>
        <w:rPr>
          <w:rFonts w:asciiTheme="minorHAnsi" w:hAnsiTheme="minorHAnsi" w:cstheme="minorHAnsi"/>
          <w:color w:val="333333"/>
          <w:sz w:val="22"/>
          <w:szCs w:val="22"/>
        </w:rPr>
      </w:pPr>
      <w:r w:rsidRPr="00284BC6">
        <w:rPr>
          <w:rFonts w:asciiTheme="minorHAnsi" w:hAnsiTheme="minorHAnsi" w:cstheme="minorHAnsi"/>
          <w:color w:val="333333"/>
          <w:sz w:val="22"/>
          <w:szCs w:val="22"/>
        </w:rPr>
        <w:t>Teacher Standards and Practices Commission of Oregon:</w:t>
      </w:r>
      <w:r w:rsidRPr="00284BC6">
        <w:rPr>
          <w:rStyle w:val="apple-converted-space"/>
          <w:rFonts w:asciiTheme="minorHAnsi" w:hAnsiTheme="minorHAnsi" w:cstheme="minorHAnsi"/>
          <w:color w:val="333333"/>
          <w:sz w:val="22"/>
          <w:szCs w:val="22"/>
        </w:rPr>
        <w:t> </w:t>
      </w:r>
      <w:hyperlink w:tgtFrame="_blank" w:tooltip="Teacher Standards and Practices Commission" w:history="1" r:id="rId75">
        <w:r w:rsidRPr="00284BC6">
          <w:rPr>
            <w:rStyle w:val="Hyperlink"/>
            <w:rFonts w:asciiTheme="minorHAnsi" w:hAnsiTheme="minorHAnsi" w:cstheme="minorHAnsi"/>
            <w:color w:val="333333"/>
            <w:sz w:val="22"/>
            <w:szCs w:val="22"/>
            <w:bdr w:val="none" w:color="auto" w:sz="0" w:space="0" w:frame="1"/>
          </w:rPr>
          <w:t>http://www.oregon.gov/TSPC/Pages/index.aspx</w:t>
        </w:r>
      </w:hyperlink>
    </w:p>
    <w:p w:rsidRPr="00284BC6" w:rsidR="00284BC6" w:rsidP="00284BC6" w:rsidRDefault="00284BC6" w14:paraId="62672024" w14:textId="78842862">
      <w:pPr>
        <w:pStyle w:val="NormalWeb"/>
        <w:numPr>
          <w:ilvl w:val="0"/>
          <w:numId w:val="64"/>
        </w:numPr>
        <w:spacing w:before="0" w:beforeAutospacing="0" w:after="0" w:afterAutospacing="0"/>
        <w:textAlignment w:val="baseline"/>
        <w:rPr>
          <w:rFonts w:asciiTheme="minorHAnsi" w:hAnsiTheme="minorHAnsi" w:cstheme="minorHAnsi"/>
          <w:color w:val="333333"/>
          <w:sz w:val="22"/>
          <w:szCs w:val="22"/>
        </w:rPr>
      </w:pPr>
      <w:r w:rsidRPr="00284BC6">
        <w:rPr>
          <w:rFonts w:asciiTheme="minorHAnsi" w:hAnsiTheme="minorHAnsi" w:cstheme="minorHAnsi"/>
          <w:color w:val="333333"/>
          <w:sz w:val="22"/>
          <w:szCs w:val="22"/>
        </w:rPr>
        <w:t>TSPC Oregon Administrative Rules, Chapter 584:</w:t>
      </w:r>
      <w:r w:rsidRPr="00284BC6">
        <w:rPr>
          <w:rStyle w:val="apple-converted-space"/>
          <w:rFonts w:asciiTheme="minorHAnsi" w:hAnsiTheme="minorHAnsi" w:cstheme="minorHAnsi"/>
          <w:color w:val="333333"/>
          <w:sz w:val="22"/>
          <w:szCs w:val="22"/>
        </w:rPr>
        <w:t> </w:t>
      </w:r>
      <w:hyperlink w:tgtFrame="_blank" w:history="1" r:id="rId76">
        <w:r w:rsidRPr="00284BC6">
          <w:rPr>
            <w:rStyle w:val="Hyperlink"/>
            <w:rFonts w:asciiTheme="minorHAnsi" w:hAnsiTheme="minorHAnsi" w:cstheme="minorHAnsi"/>
            <w:color w:val="333333"/>
            <w:sz w:val="22"/>
            <w:szCs w:val="22"/>
            <w:bdr w:val="none" w:color="auto" w:sz="0" w:space="0" w:frame="1"/>
          </w:rPr>
          <w:t>http://arcweb.sos.state.or.us/pages/rules/oars_500/oar_584/584_tofc.html</w:t>
        </w:r>
      </w:hyperlink>
    </w:p>
    <w:p w:rsidRPr="00284BC6" w:rsidR="00284BC6" w:rsidP="00284BC6" w:rsidRDefault="00284BC6" w14:paraId="2948EBF5" w14:textId="3B5F8149">
      <w:pPr>
        <w:pStyle w:val="NormalWeb"/>
        <w:numPr>
          <w:ilvl w:val="0"/>
          <w:numId w:val="64"/>
        </w:numPr>
        <w:spacing w:before="0" w:beforeAutospacing="0" w:after="0" w:afterAutospacing="0"/>
        <w:textAlignment w:val="baseline"/>
        <w:rPr>
          <w:rFonts w:asciiTheme="minorHAnsi" w:hAnsiTheme="minorHAnsi" w:cstheme="minorHAnsi"/>
          <w:color w:val="333333"/>
          <w:sz w:val="22"/>
          <w:szCs w:val="22"/>
        </w:rPr>
      </w:pPr>
      <w:r w:rsidRPr="00284BC6">
        <w:rPr>
          <w:rFonts w:asciiTheme="minorHAnsi" w:hAnsiTheme="minorHAnsi" w:cstheme="minorHAnsi"/>
          <w:color w:val="333333"/>
          <w:sz w:val="22"/>
          <w:szCs w:val="22"/>
        </w:rPr>
        <w:t>TSPC’s Ethical Educator Brochure:</w:t>
      </w:r>
      <w:r w:rsidRPr="00284BC6">
        <w:rPr>
          <w:rStyle w:val="apple-converted-space"/>
          <w:rFonts w:asciiTheme="minorHAnsi" w:hAnsiTheme="minorHAnsi" w:cstheme="minorHAnsi"/>
          <w:color w:val="333333"/>
          <w:sz w:val="22"/>
          <w:szCs w:val="22"/>
        </w:rPr>
        <w:t> </w:t>
      </w:r>
      <w:hyperlink w:tgtFrame="_blank" w:history="1" r:id="rId77">
        <w:r w:rsidRPr="00284BC6">
          <w:rPr>
            <w:rStyle w:val="Hyperlink"/>
            <w:rFonts w:asciiTheme="minorHAnsi" w:hAnsiTheme="minorHAnsi" w:cstheme="minorHAnsi"/>
            <w:color w:val="333333"/>
            <w:sz w:val="22"/>
            <w:szCs w:val="22"/>
            <w:bdr w:val="none" w:color="auto" w:sz="0" w:space="0" w:frame="1"/>
          </w:rPr>
          <w:t>http://www.oregon.gov/tspc/Documents/Ethical_Educator_Brochure.pdf</w:t>
        </w:r>
      </w:hyperlink>
    </w:p>
    <w:p w:rsidRPr="00284BC6" w:rsidR="00284BC6" w:rsidP="00284BC6" w:rsidRDefault="00284BC6" w14:paraId="6D90D88A" w14:textId="77777777">
      <w:pPr>
        <w:pStyle w:val="NormalWeb"/>
        <w:numPr>
          <w:ilvl w:val="0"/>
          <w:numId w:val="64"/>
        </w:numPr>
        <w:spacing w:before="0" w:beforeAutospacing="0" w:after="0" w:afterAutospacing="0"/>
        <w:textAlignment w:val="baseline"/>
        <w:rPr>
          <w:rFonts w:asciiTheme="minorHAnsi" w:hAnsiTheme="minorHAnsi" w:cstheme="minorHAnsi"/>
          <w:color w:val="333333"/>
          <w:sz w:val="22"/>
          <w:szCs w:val="22"/>
        </w:rPr>
      </w:pPr>
      <w:r w:rsidRPr="00284BC6">
        <w:rPr>
          <w:rFonts w:asciiTheme="minorHAnsi" w:hAnsiTheme="minorHAnsi" w:cstheme="minorHAnsi"/>
          <w:color w:val="333333"/>
          <w:sz w:val="22"/>
          <w:szCs w:val="22"/>
        </w:rPr>
        <w:t>US Department of Education:</w:t>
      </w:r>
      <w:r w:rsidRPr="00284BC6">
        <w:rPr>
          <w:rStyle w:val="apple-converted-space"/>
          <w:rFonts w:asciiTheme="minorHAnsi" w:hAnsiTheme="minorHAnsi" w:cstheme="minorHAnsi"/>
          <w:color w:val="333333"/>
          <w:sz w:val="22"/>
          <w:szCs w:val="22"/>
        </w:rPr>
        <w:t> </w:t>
      </w:r>
      <w:hyperlink w:tgtFrame="_blank" w:history="1" r:id="rId78">
        <w:r w:rsidRPr="00284BC6">
          <w:rPr>
            <w:rStyle w:val="Hyperlink"/>
            <w:rFonts w:asciiTheme="minorHAnsi" w:hAnsiTheme="minorHAnsi" w:cstheme="minorHAnsi"/>
            <w:color w:val="333333"/>
            <w:sz w:val="22"/>
            <w:szCs w:val="22"/>
            <w:bdr w:val="none" w:color="auto" w:sz="0" w:space="0" w:frame="1"/>
          </w:rPr>
          <w:t>http://www.ed.gov</w:t>
        </w:r>
      </w:hyperlink>
    </w:p>
    <w:p w:rsidRPr="00284BC6" w:rsidR="00284BC6" w:rsidP="00284BC6" w:rsidRDefault="00284BC6" w14:paraId="68D00B5C" w14:textId="4CAF75F9">
      <w:pPr>
        <w:pStyle w:val="NormalWeb"/>
        <w:numPr>
          <w:ilvl w:val="0"/>
          <w:numId w:val="64"/>
        </w:numPr>
        <w:spacing w:before="0" w:beforeAutospacing="0" w:after="0" w:afterAutospacing="0"/>
        <w:textAlignment w:val="baseline"/>
        <w:rPr>
          <w:rFonts w:asciiTheme="minorHAnsi" w:hAnsiTheme="minorHAnsi" w:cstheme="minorHAnsi"/>
          <w:color w:val="333333"/>
          <w:sz w:val="22"/>
          <w:szCs w:val="22"/>
        </w:rPr>
      </w:pPr>
      <w:r w:rsidRPr="00284BC6">
        <w:rPr>
          <w:rFonts w:asciiTheme="minorHAnsi" w:hAnsiTheme="minorHAnsi" w:cstheme="minorHAnsi"/>
          <w:color w:val="333333"/>
          <w:sz w:val="22"/>
          <w:szCs w:val="22"/>
        </w:rPr>
        <w:t>Every Student Succeeds Act: </w:t>
      </w:r>
      <w:hyperlink w:tgtFrame="_blank" w:history="1" r:id="rId79">
        <w:r w:rsidRPr="00284BC6">
          <w:rPr>
            <w:rStyle w:val="Hyperlink"/>
            <w:rFonts w:asciiTheme="minorHAnsi" w:hAnsiTheme="minorHAnsi" w:cstheme="minorHAnsi"/>
            <w:color w:val="333333"/>
            <w:sz w:val="22"/>
            <w:szCs w:val="22"/>
            <w:bdr w:val="none" w:color="auto" w:sz="0" w:space="0" w:frame="1"/>
          </w:rPr>
          <w:t>http://www.ed.gov/essa</w:t>
        </w:r>
      </w:hyperlink>
    </w:p>
    <w:p w:rsidRPr="003F0014" w:rsidR="00284BC6" w:rsidP="003F0014" w:rsidRDefault="00284BC6" w14:paraId="1045FA69" w14:textId="7ED2D987">
      <w:pPr>
        <w:pStyle w:val="NormalWeb"/>
        <w:numPr>
          <w:ilvl w:val="0"/>
          <w:numId w:val="64"/>
        </w:numPr>
        <w:spacing w:before="0" w:beforeAutospacing="0" w:after="0" w:afterAutospacing="0"/>
        <w:textAlignment w:val="baseline"/>
        <w:rPr>
          <w:rFonts w:asciiTheme="minorHAnsi" w:hAnsiTheme="minorHAnsi" w:cstheme="minorHAnsi"/>
          <w:color w:val="333333"/>
          <w:sz w:val="22"/>
          <w:szCs w:val="22"/>
        </w:rPr>
      </w:pPr>
      <w:r w:rsidRPr="00284BC6">
        <w:rPr>
          <w:rFonts w:asciiTheme="minorHAnsi" w:hAnsiTheme="minorHAnsi" w:cstheme="minorHAnsi"/>
          <w:color w:val="333333"/>
          <w:sz w:val="22"/>
          <w:szCs w:val="22"/>
        </w:rPr>
        <w:t>Office of English Language Acquisition:</w:t>
      </w:r>
      <w:r w:rsidRPr="00284BC6">
        <w:rPr>
          <w:rStyle w:val="apple-converted-space"/>
          <w:rFonts w:asciiTheme="minorHAnsi" w:hAnsiTheme="minorHAnsi" w:cstheme="minorHAnsi"/>
          <w:color w:val="333333"/>
          <w:sz w:val="22"/>
          <w:szCs w:val="22"/>
        </w:rPr>
        <w:t> </w:t>
      </w:r>
      <w:hyperlink w:tgtFrame="_blank" w:history="1" r:id="rId80">
        <w:r w:rsidRPr="00284BC6">
          <w:rPr>
            <w:rStyle w:val="Hyperlink"/>
            <w:rFonts w:asciiTheme="minorHAnsi" w:hAnsiTheme="minorHAnsi" w:cstheme="minorHAnsi"/>
            <w:color w:val="333333"/>
            <w:sz w:val="22"/>
            <w:szCs w:val="22"/>
            <w:bdr w:val="none" w:color="auto" w:sz="0" w:space="0" w:frame="1"/>
          </w:rPr>
          <w:t>http://www2.ed.gov/about/offices/list/oela/index.html.</w:t>
        </w:r>
      </w:hyperlink>
    </w:p>
    <w:sectPr w:rsidRPr="003F0014" w:rsidR="00284BC6" w:rsidSect="004A5705">
      <w:headerReference w:type="default" r:id="rId81"/>
      <w:footerReference w:type="default" r:id="rId82"/>
      <w:pgSz w:w="12240" w:h="15840" w:orient="portrait"/>
      <w:pgMar w:top="720" w:right="720" w:bottom="720" w:left="720" w:header="0" w:footer="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0590" w:rsidRDefault="00670590" w14:paraId="5ED35149" w14:textId="77777777">
      <w:r>
        <w:separator/>
      </w:r>
    </w:p>
  </w:endnote>
  <w:endnote w:type="continuationSeparator" w:id="0">
    <w:p w:rsidR="00670590" w:rsidRDefault="00670590" w14:paraId="644C89B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00"/>
      <w:gridCol w:w="3700"/>
      <w:gridCol w:w="3700"/>
    </w:tblGrid>
    <w:tr w:rsidR="0CD09A75" w:rsidTr="183262BE" w14:paraId="080C04C8" w14:textId="77777777">
      <w:tc>
        <w:tcPr>
          <w:tcW w:w="3700" w:type="dxa"/>
          <w:tcMar/>
        </w:tcPr>
        <w:p w:rsidR="0CD09A75" w:rsidP="0CD09A75" w:rsidRDefault="0CD09A75" w14:paraId="19FC9D0B" w14:textId="145A8634">
          <w:pPr>
            <w:pStyle w:val="Header"/>
            <w:ind w:left="-115"/>
            <w:rPr>
              <w:rFonts w:ascii="Calibri" w:hAnsi="Calibri"/>
            </w:rPr>
          </w:pPr>
          <w:r w:rsidRPr="183262BE" w:rsidR="183262BE">
            <w:rPr>
              <w:rFonts w:ascii="Calibri" w:hAnsi="Calibri"/>
            </w:rPr>
            <w:t>ELOEL Handbook (Version 3.0)</w:t>
          </w:r>
        </w:p>
      </w:tc>
      <w:tc>
        <w:tcPr>
          <w:tcW w:w="3700" w:type="dxa"/>
          <w:tcMar/>
        </w:tcPr>
        <w:p w:rsidR="0CD09A75" w:rsidP="0CD09A75" w:rsidRDefault="0CD09A75" w14:paraId="0C46F0D3" w14:textId="7A3CA2BD">
          <w:pPr>
            <w:pStyle w:val="Header"/>
            <w:jc w:val="center"/>
            <w:rPr>
              <w:rFonts w:ascii="Calibri" w:hAnsi="Calibri"/>
            </w:rPr>
          </w:pPr>
          <w:r w:rsidRPr="183262BE" w:rsidR="183262BE">
            <w:rPr>
              <w:rFonts w:ascii="Calibri" w:hAnsi="Calibri"/>
            </w:rPr>
            <w:t>Updated May 19, 2025</w:t>
          </w:r>
        </w:p>
      </w:tc>
      <w:tc>
        <w:tcPr>
          <w:tcW w:w="3700" w:type="dxa"/>
          <w:tcMar/>
        </w:tcPr>
        <w:p w:rsidR="0CD09A75" w:rsidP="0CD09A75" w:rsidRDefault="0CD09A75" w14:paraId="75EB1625" w14:textId="7D744FF5">
          <w:pPr>
            <w:pStyle w:val="Header"/>
            <w:ind w:right="-115"/>
            <w:jc w:val="right"/>
            <w:rPr>
              <w:rFonts w:ascii="Calibri" w:hAnsi="Calibri"/>
            </w:rPr>
          </w:pPr>
        </w:p>
      </w:tc>
    </w:tr>
  </w:tbl>
  <w:p w:rsidR="0CD09A75" w:rsidP="0CD09A75" w:rsidRDefault="0CD09A75" w14:paraId="36C17A8A" w14:textId="3ADB9305">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CD09A75" w:rsidP="0CD09A75" w:rsidRDefault="0CD09A75" w14:paraId="1C7C20E8" w14:textId="3DB18362">
    <w:pPr>
      <w:pStyle w:val="Footer"/>
      <w:jc w:val="center"/>
      <w:rPr>
        <w:rFonts w:ascii="Calibri" w:hAnsi="Calibri"/>
      </w:rPr>
    </w:pPr>
  </w:p>
  <w:p w:rsidR="005E3D4F" w:rsidRDefault="005E3D4F" w14:paraId="416B2C36" w14:textId="76262C2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CD09A75" w:rsidP="0CD09A75" w:rsidRDefault="0CD09A75" w14:paraId="4DDA32DD" w14:textId="1D966EB2">
    <w:pPr>
      <w:pStyle w:val="Footer"/>
      <w:jc w:val="center"/>
      <w:rPr>
        <w:rFonts w:ascii="Calibri" w:hAnsi="Calibri"/>
      </w:rPr>
    </w:pPr>
  </w:p>
  <w:p w:rsidR="005E3D4F" w:rsidRDefault="005E3D4F" w14:paraId="0B0245E9" w14:textId="31784BB4">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D4F" w:rsidRDefault="005E3D4F" w14:paraId="57CA9E1B"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0590" w:rsidRDefault="00670590" w14:paraId="0F003F8F" w14:textId="77777777">
      <w:r>
        <w:separator/>
      </w:r>
    </w:p>
  </w:footnote>
  <w:footnote w:type="continuationSeparator" w:id="0">
    <w:p w:rsidR="00670590" w:rsidRDefault="00670590" w14:paraId="7DA4E0B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CD09A75" w:rsidP="00332C9B" w:rsidRDefault="00332C9B" w14:paraId="06812E62" w14:textId="2C139C53">
    <w:pPr>
      <w:pStyle w:val="Header"/>
      <w:jc w:val="center"/>
      <w:rPr>
        <w:rFonts w:ascii="Calibri" w:hAnsi="Calibri"/>
      </w:rPr>
    </w:pPr>
    <w:r>
      <w:rPr>
        <w:noProof/>
      </w:rPr>
      <w:drawing>
        <wp:inline distT="0" distB="0" distL="0" distR="0" wp14:anchorId="0760DFF7" wp14:editId="2A7CC8F8">
          <wp:extent cx="4114800" cy="571500"/>
          <wp:effectExtent l="0" t="0" r="0" b="0"/>
          <wp:docPr id="545909673" name="Picture 545909673" descr="A picture containing text, sign,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14800" cy="5715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67AB6" w:rsidR="00B82D63" w:rsidP="00767AB6" w:rsidRDefault="00B82D63" w14:paraId="1DE03A4E" w14:textId="114DD7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67AB6" w:rsidR="00B82D63" w:rsidP="00767AB6" w:rsidRDefault="00B82D63" w14:paraId="57A06DE3" w14:textId="566FDF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2D63" w:rsidP="00B82D63" w:rsidRDefault="00B82D63" w14:paraId="5E23D4B8" w14:textId="505CA6C2">
    <w:pPr>
      <w:pStyle w:val="Header"/>
      <w:rPr>
        <w:rFonts w:ascii="Calibri" w:hAnsi="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67AB6" w:rsidR="00B82D63" w:rsidP="00767AB6" w:rsidRDefault="00B82D63" w14:paraId="2216DAE8" w14:textId="0B00A52E">
    <w:pPr>
      <w:pStyle w:val="Header"/>
    </w:pPr>
  </w:p>
</w:hdr>
</file>

<file path=word/intelligence.xml><?xml version="1.0" encoding="utf-8"?>
<int:Intelligence xmlns:int="http://schemas.microsoft.com/office/intelligence/2019/intelligence">
  <int:IntelligenceSettings/>
  <int:Manifest>
    <int:ParagraphRange paragraphId="49037878" textId="2004318071" start="20" length="19" invalidationStart="20" invalidationLength="19" id="xJlyCrGQ"/>
  </int:Manifest>
  <int:Observations>
    <int:Content id="xJlyCrG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4">
    <w:nsid w:val="665aa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25ca7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8092c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7fe3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4f47c9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2ef00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3ace82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1339d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157034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d1d13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0063D"/>
    <w:multiLevelType w:val="hybridMultilevel"/>
    <w:tmpl w:val="32CE7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31EA7"/>
    <w:multiLevelType w:val="hybridMultilevel"/>
    <w:tmpl w:val="34D8B1CA"/>
    <w:lvl w:ilvl="0" w:tplc="09B0113A">
      <w:numFmt w:val="bullet"/>
      <w:lvlText w:val="•"/>
      <w:lvlJc w:val="left"/>
      <w:pPr>
        <w:ind w:left="361" w:hanging="180"/>
      </w:pPr>
      <w:rPr>
        <w:rFonts w:hint="default"/>
        <w:w w:val="99"/>
      </w:rPr>
    </w:lvl>
    <w:lvl w:ilvl="1" w:tplc="431E3672">
      <w:numFmt w:val="bullet"/>
      <w:lvlText w:val="•"/>
      <w:lvlJc w:val="left"/>
      <w:pPr>
        <w:ind w:left="611" w:hanging="180"/>
      </w:pPr>
      <w:rPr>
        <w:rFonts w:hint="default"/>
      </w:rPr>
    </w:lvl>
    <w:lvl w:ilvl="2" w:tplc="FEC678BC">
      <w:numFmt w:val="bullet"/>
      <w:lvlText w:val="•"/>
      <w:lvlJc w:val="left"/>
      <w:pPr>
        <w:ind w:left="862" w:hanging="180"/>
      </w:pPr>
      <w:rPr>
        <w:rFonts w:hint="default"/>
      </w:rPr>
    </w:lvl>
    <w:lvl w:ilvl="3" w:tplc="5974359A">
      <w:numFmt w:val="bullet"/>
      <w:lvlText w:val="•"/>
      <w:lvlJc w:val="left"/>
      <w:pPr>
        <w:ind w:left="1113" w:hanging="180"/>
      </w:pPr>
      <w:rPr>
        <w:rFonts w:hint="default"/>
      </w:rPr>
    </w:lvl>
    <w:lvl w:ilvl="4" w:tplc="A210C692">
      <w:numFmt w:val="bullet"/>
      <w:lvlText w:val="•"/>
      <w:lvlJc w:val="left"/>
      <w:pPr>
        <w:ind w:left="1364" w:hanging="180"/>
      </w:pPr>
      <w:rPr>
        <w:rFonts w:hint="default"/>
      </w:rPr>
    </w:lvl>
    <w:lvl w:ilvl="5" w:tplc="66461800">
      <w:numFmt w:val="bullet"/>
      <w:lvlText w:val="•"/>
      <w:lvlJc w:val="left"/>
      <w:pPr>
        <w:ind w:left="1615" w:hanging="180"/>
      </w:pPr>
      <w:rPr>
        <w:rFonts w:hint="default"/>
      </w:rPr>
    </w:lvl>
    <w:lvl w:ilvl="6" w:tplc="0A54849C">
      <w:numFmt w:val="bullet"/>
      <w:lvlText w:val="•"/>
      <w:lvlJc w:val="left"/>
      <w:pPr>
        <w:ind w:left="1866" w:hanging="180"/>
      </w:pPr>
      <w:rPr>
        <w:rFonts w:hint="default"/>
      </w:rPr>
    </w:lvl>
    <w:lvl w:ilvl="7" w:tplc="CBC0FC00">
      <w:numFmt w:val="bullet"/>
      <w:lvlText w:val="•"/>
      <w:lvlJc w:val="left"/>
      <w:pPr>
        <w:ind w:left="2117" w:hanging="180"/>
      </w:pPr>
      <w:rPr>
        <w:rFonts w:hint="default"/>
      </w:rPr>
    </w:lvl>
    <w:lvl w:ilvl="8" w:tplc="38906EFA">
      <w:numFmt w:val="bullet"/>
      <w:lvlText w:val="•"/>
      <w:lvlJc w:val="left"/>
      <w:pPr>
        <w:ind w:left="2368" w:hanging="180"/>
      </w:pPr>
      <w:rPr>
        <w:rFonts w:hint="default"/>
      </w:rPr>
    </w:lvl>
  </w:abstractNum>
  <w:abstractNum w:abstractNumId="2" w15:restartNumberingAfterBreak="0">
    <w:nsid w:val="03B720C1"/>
    <w:multiLevelType w:val="hybridMultilevel"/>
    <w:tmpl w:val="8A76570A"/>
    <w:lvl w:ilvl="0" w:tplc="90128C08">
      <w:numFmt w:val="bullet"/>
      <w:lvlText w:val="•"/>
      <w:lvlJc w:val="left"/>
      <w:pPr>
        <w:ind w:left="361" w:hanging="180"/>
      </w:pPr>
      <w:rPr>
        <w:rFonts w:hint="default"/>
        <w:w w:val="99"/>
      </w:rPr>
    </w:lvl>
    <w:lvl w:ilvl="1" w:tplc="85AA6178">
      <w:numFmt w:val="bullet"/>
      <w:lvlText w:val="•"/>
      <w:lvlJc w:val="left"/>
      <w:pPr>
        <w:ind w:left="611" w:hanging="180"/>
      </w:pPr>
      <w:rPr>
        <w:rFonts w:hint="default"/>
      </w:rPr>
    </w:lvl>
    <w:lvl w:ilvl="2" w:tplc="9CE6A976">
      <w:numFmt w:val="bullet"/>
      <w:lvlText w:val="•"/>
      <w:lvlJc w:val="left"/>
      <w:pPr>
        <w:ind w:left="862" w:hanging="180"/>
      </w:pPr>
      <w:rPr>
        <w:rFonts w:hint="default"/>
      </w:rPr>
    </w:lvl>
    <w:lvl w:ilvl="3" w:tplc="BF709F66">
      <w:numFmt w:val="bullet"/>
      <w:lvlText w:val="•"/>
      <w:lvlJc w:val="left"/>
      <w:pPr>
        <w:ind w:left="1113" w:hanging="180"/>
      </w:pPr>
      <w:rPr>
        <w:rFonts w:hint="default"/>
      </w:rPr>
    </w:lvl>
    <w:lvl w:ilvl="4" w:tplc="9B3E1F00">
      <w:numFmt w:val="bullet"/>
      <w:lvlText w:val="•"/>
      <w:lvlJc w:val="left"/>
      <w:pPr>
        <w:ind w:left="1364" w:hanging="180"/>
      </w:pPr>
      <w:rPr>
        <w:rFonts w:hint="default"/>
      </w:rPr>
    </w:lvl>
    <w:lvl w:ilvl="5" w:tplc="C9DA3788">
      <w:numFmt w:val="bullet"/>
      <w:lvlText w:val="•"/>
      <w:lvlJc w:val="left"/>
      <w:pPr>
        <w:ind w:left="1615" w:hanging="180"/>
      </w:pPr>
      <w:rPr>
        <w:rFonts w:hint="default"/>
      </w:rPr>
    </w:lvl>
    <w:lvl w:ilvl="6" w:tplc="B106C1A8">
      <w:numFmt w:val="bullet"/>
      <w:lvlText w:val="•"/>
      <w:lvlJc w:val="left"/>
      <w:pPr>
        <w:ind w:left="1866" w:hanging="180"/>
      </w:pPr>
      <w:rPr>
        <w:rFonts w:hint="default"/>
      </w:rPr>
    </w:lvl>
    <w:lvl w:ilvl="7" w:tplc="D75C6C58">
      <w:numFmt w:val="bullet"/>
      <w:lvlText w:val="•"/>
      <w:lvlJc w:val="left"/>
      <w:pPr>
        <w:ind w:left="2117" w:hanging="180"/>
      </w:pPr>
      <w:rPr>
        <w:rFonts w:hint="default"/>
      </w:rPr>
    </w:lvl>
    <w:lvl w:ilvl="8" w:tplc="F16E93C4">
      <w:numFmt w:val="bullet"/>
      <w:lvlText w:val="•"/>
      <w:lvlJc w:val="left"/>
      <w:pPr>
        <w:ind w:left="2368" w:hanging="180"/>
      </w:pPr>
      <w:rPr>
        <w:rFonts w:hint="default"/>
      </w:rPr>
    </w:lvl>
  </w:abstractNum>
  <w:abstractNum w:abstractNumId="3" w15:restartNumberingAfterBreak="0">
    <w:nsid w:val="0438096E"/>
    <w:multiLevelType w:val="hybridMultilevel"/>
    <w:tmpl w:val="2CD43D8C"/>
    <w:lvl w:ilvl="0" w:tplc="1B22433C">
      <w:start w:val="1"/>
      <w:numFmt w:val="decimal"/>
      <w:lvlText w:val="%1."/>
      <w:lvlJc w:val="left"/>
      <w:pPr>
        <w:ind w:left="720" w:hanging="360"/>
      </w:pPr>
      <w:rPr>
        <w:b/>
      </w:rPr>
    </w:lvl>
    <w:lvl w:ilvl="1" w:tplc="64F8FF62">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206A5"/>
    <w:multiLevelType w:val="hybridMultilevel"/>
    <w:tmpl w:val="19B21886"/>
    <w:lvl w:ilvl="0" w:tplc="4148DF1C">
      <w:numFmt w:val="bullet"/>
      <w:lvlText w:val="•"/>
      <w:lvlJc w:val="left"/>
      <w:pPr>
        <w:ind w:left="361" w:hanging="180"/>
      </w:pPr>
      <w:rPr>
        <w:rFonts w:hint="default"/>
        <w:w w:val="99"/>
      </w:rPr>
    </w:lvl>
    <w:lvl w:ilvl="1" w:tplc="E1B6888A">
      <w:numFmt w:val="bullet"/>
      <w:lvlText w:val="•"/>
      <w:lvlJc w:val="left"/>
      <w:pPr>
        <w:ind w:left="611" w:hanging="180"/>
      </w:pPr>
      <w:rPr>
        <w:rFonts w:hint="default"/>
      </w:rPr>
    </w:lvl>
    <w:lvl w:ilvl="2" w:tplc="8E98E6EC">
      <w:numFmt w:val="bullet"/>
      <w:lvlText w:val="•"/>
      <w:lvlJc w:val="left"/>
      <w:pPr>
        <w:ind w:left="862" w:hanging="180"/>
      </w:pPr>
      <w:rPr>
        <w:rFonts w:hint="default"/>
      </w:rPr>
    </w:lvl>
    <w:lvl w:ilvl="3" w:tplc="9EB87FB2">
      <w:numFmt w:val="bullet"/>
      <w:lvlText w:val="•"/>
      <w:lvlJc w:val="left"/>
      <w:pPr>
        <w:ind w:left="1113" w:hanging="180"/>
      </w:pPr>
      <w:rPr>
        <w:rFonts w:hint="default"/>
      </w:rPr>
    </w:lvl>
    <w:lvl w:ilvl="4" w:tplc="535C5E80">
      <w:numFmt w:val="bullet"/>
      <w:lvlText w:val="•"/>
      <w:lvlJc w:val="left"/>
      <w:pPr>
        <w:ind w:left="1364" w:hanging="180"/>
      </w:pPr>
      <w:rPr>
        <w:rFonts w:hint="default"/>
      </w:rPr>
    </w:lvl>
    <w:lvl w:ilvl="5" w:tplc="E24AD122">
      <w:numFmt w:val="bullet"/>
      <w:lvlText w:val="•"/>
      <w:lvlJc w:val="left"/>
      <w:pPr>
        <w:ind w:left="1615" w:hanging="180"/>
      </w:pPr>
      <w:rPr>
        <w:rFonts w:hint="default"/>
      </w:rPr>
    </w:lvl>
    <w:lvl w:ilvl="6" w:tplc="C3E26D48">
      <w:numFmt w:val="bullet"/>
      <w:lvlText w:val="•"/>
      <w:lvlJc w:val="left"/>
      <w:pPr>
        <w:ind w:left="1866" w:hanging="180"/>
      </w:pPr>
      <w:rPr>
        <w:rFonts w:hint="default"/>
      </w:rPr>
    </w:lvl>
    <w:lvl w:ilvl="7" w:tplc="032887BE">
      <w:numFmt w:val="bullet"/>
      <w:lvlText w:val="•"/>
      <w:lvlJc w:val="left"/>
      <w:pPr>
        <w:ind w:left="2117" w:hanging="180"/>
      </w:pPr>
      <w:rPr>
        <w:rFonts w:hint="default"/>
      </w:rPr>
    </w:lvl>
    <w:lvl w:ilvl="8" w:tplc="FEB62C9E">
      <w:numFmt w:val="bullet"/>
      <w:lvlText w:val="•"/>
      <w:lvlJc w:val="left"/>
      <w:pPr>
        <w:ind w:left="2368" w:hanging="180"/>
      </w:pPr>
      <w:rPr>
        <w:rFonts w:hint="default"/>
      </w:rPr>
    </w:lvl>
  </w:abstractNum>
  <w:abstractNum w:abstractNumId="5" w15:restartNumberingAfterBreak="0">
    <w:nsid w:val="0BD634F5"/>
    <w:multiLevelType w:val="hybridMultilevel"/>
    <w:tmpl w:val="9D0A1AF4"/>
    <w:lvl w:ilvl="0" w:tplc="690C4E02">
      <w:start w:val="7"/>
      <w:numFmt w:val="decimal"/>
      <w:lvlText w:val="%1."/>
      <w:lvlJc w:val="left"/>
      <w:pPr>
        <w:ind w:left="431" w:hanging="320"/>
      </w:pPr>
      <w:rPr>
        <w:rFonts w:hint="default" w:ascii="Arial" w:hAnsi="Arial" w:eastAsia="Arial" w:cs="Arial"/>
        <w:b/>
        <w:bCs/>
        <w:w w:val="92"/>
        <w:sz w:val="32"/>
        <w:szCs w:val="32"/>
      </w:rPr>
    </w:lvl>
    <w:lvl w:ilvl="1" w:tplc="0BF89AC2">
      <w:numFmt w:val="bullet"/>
      <w:lvlText w:val="•"/>
      <w:lvlJc w:val="left"/>
      <w:pPr>
        <w:ind w:left="1496" w:hanging="320"/>
      </w:pPr>
      <w:rPr>
        <w:rFonts w:hint="default"/>
      </w:rPr>
    </w:lvl>
    <w:lvl w:ilvl="2" w:tplc="A68E30FE">
      <w:numFmt w:val="bullet"/>
      <w:lvlText w:val="•"/>
      <w:lvlJc w:val="left"/>
      <w:pPr>
        <w:ind w:left="2552" w:hanging="320"/>
      </w:pPr>
      <w:rPr>
        <w:rFonts w:hint="default"/>
      </w:rPr>
    </w:lvl>
    <w:lvl w:ilvl="3" w:tplc="E49A8E8E">
      <w:numFmt w:val="bullet"/>
      <w:lvlText w:val="•"/>
      <w:lvlJc w:val="left"/>
      <w:pPr>
        <w:ind w:left="3608" w:hanging="320"/>
      </w:pPr>
      <w:rPr>
        <w:rFonts w:hint="default"/>
      </w:rPr>
    </w:lvl>
    <w:lvl w:ilvl="4" w:tplc="7C9A94EE">
      <w:numFmt w:val="bullet"/>
      <w:lvlText w:val="•"/>
      <w:lvlJc w:val="left"/>
      <w:pPr>
        <w:ind w:left="4664" w:hanging="320"/>
      </w:pPr>
      <w:rPr>
        <w:rFonts w:hint="default"/>
      </w:rPr>
    </w:lvl>
    <w:lvl w:ilvl="5" w:tplc="08D67866">
      <w:numFmt w:val="bullet"/>
      <w:lvlText w:val="•"/>
      <w:lvlJc w:val="left"/>
      <w:pPr>
        <w:ind w:left="5720" w:hanging="320"/>
      </w:pPr>
      <w:rPr>
        <w:rFonts w:hint="default"/>
      </w:rPr>
    </w:lvl>
    <w:lvl w:ilvl="6" w:tplc="6A1081F8">
      <w:numFmt w:val="bullet"/>
      <w:lvlText w:val="•"/>
      <w:lvlJc w:val="left"/>
      <w:pPr>
        <w:ind w:left="6776" w:hanging="320"/>
      </w:pPr>
      <w:rPr>
        <w:rFonts w:hint="default"/>
      </w:rPr>
    </w:lvl>
    <w:lvl w:ilvl="7" w:tplc="918E9F24">
      <w:numFmt w:val="bullet"/>
      <w:lvlText w:val="•"/>
      <w:lvlJc w:val="left"/>
      <w:pPr>
        <w:ind w:left="7832" w:hanging="320"/>
      </w:pPr>
      <w:rPr>
        <w:rFonts w:hint="default"/>
      </w:rPr>
    </w:lvl>
    <w:lvl w:ilvl="8" w:tplc="CD1638FC">
      <w:numFmt w:val="bullet"/>
      <w:lvlText w:val="•"/>
      <w:lvlJc w:val="left"/>
      <w:pPr>
        <w:ind w:left="8888" w:hanging="320"/>
      </w:pPr>
      <w:rPr>
        <w:rFonts w:hint="default"/>
      </w:rPr>
    </w:lvl>
  </w:abstractNum>
  <w:abstractNum w:abstractNumId="6" w15:restartNumberingAfterBreak="0">
    <w:nsid w:val="0F64292B"/>
    <w:multiLevelType w:val="hybridMultilevel"/>
    <w:tmpl w:val="441ECA18"/>
    <w:lvl w:ilvl="0" w:tplc="7FB6CC36">
      <w:numFmt w:val="bullet"/>
      <w:lvlText w:val="•"/>
      <w:lvlJc w:val="left"/>
      <w:pPr>
        <w:ind w:left="1440" w:hanging="360"/>
      </w:pPr>
      <w:rPr>
        <w:rFonts w:hint="default"/>
        <w:w w:val="99"/>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119D6F26"/>
    <w:multiLevelType w:val="multilevel"/>
    <w:tmpl w:val="E08E361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031AC8"/>
    <w:multiLevelType w:val="hybridMultilevel"/>
    <w:tmpl w:val="236EACB2"/>
    <w:lvl w:ilvl="0" w:tplc="D25A6226">
      <w:numFmt w:val="bullet"/>
      <w:lvlText w:val="•"/>
      <w:lvlJc w:val="left"/>
      <w:pPr>
        <w:ind w:left="361" w:hanging="180"/>
      </w:pPr>
      <w:rPr>
        <w:rFonts w:hint="default"/>
        <w:w w:val="99"/>
      </w:rPr>
    </w:lvl>
    <w:lvl w:ilvl="1" w:tplc="D6D66E90">
      <w:numFmt w:val="bullet"/>
      <w:lvlText w:val="•"/>
      <w:lvlJc w:val="left"/>
      <w:pPr>
        <w:ind w:left="611" w:hanging="180"/>
      </w:pPr>
      <w:rPr>
        <w:rFonts w:hint="default"/>
      </w:rPr>
    </w:lvl>
    <w:lvl w:ilvl="2" w:tplc="ED72B994">
      <w:numFmt w:val="bullet"/>
      <w:lvlText w:val="•"/>
      <w:lvlJc w:val="left"/>
      <w:pPr>
        <w:ind w:left="862" w:hanging="180"/>
      </w:pPr>
      <w:rPr>
        <w:rFonts w:hint="default"/>
      </w:rPr>
    </w:lvl>
    <w:lvl w:ilvl="3" w:tplc="FD88FA32">
      <w:numFmt w:val="bullet"/>
      <w:lvlText w:val="•"/>
      <w:lvlJc w:val="left"/>
      <w:pPr>
        <w:ind w:left="1113" w:hanging="180"/>
      </w:pPr>
      <w:rPr>
        <w:rFonts w:hint="default"/>
      </w:rPr>
    </w:lvl>
    <w:lvl w:ilvl="4" w:tplc="F3A24474">
      <w:numFmt w:val="bullet"/>
      <w:lvlText w:val="•"/>
      <w:lvlJc w:val="left"/>
      <w:pPr>
        <w:ind w:left="1364" w:hanging="180"/>
      </w:pPr>
      <w:rPr>
        <w:rFonts w:hint="default"/>
      </w:rPr>
    </w:lvl>
    <w:lvl w:ilvl="5" w:tplc="9A08901C">
      <w:numFmt w:val="bullet"/>
      <w:lvlText w:val="•"/>
      <w:lvlJc w:val="left"/>
      <w:pPr>
        <w:ind w:left="1615" w:hanging="180"/>
      </w:pPr>
      <w:rPr>
        <w:rFonts w:hint="default"/>
      </w:rPr>
    </w:lvl>
    <w:lvl w:ilvl="6" w:tplc="13060B6E">
      <w:numFmt w:val="bullet"/>
      <w:lvlText w:val="•"/>
      <w:lvlJc w:val="left"/>
      <w:pPr>
        <w:ind w:left="1866" w:hanging="180"/>
      </w:pPr>
      <w:rPr>
        <w:rFonts w:hint="default"/>
      </w:rPr>
    </w:lvl>
    <w:lvl w:ilvl="7" w:tplc="D8CA5D6E">
      <w:numFmt w:val="bullet"/>
      <w:lvlText w:val="•"/>
      <w:lvlJc w:val="left"/>
      <w:pPr>
        <w:ind w:left="2117" w:hanging="180"/>
      </w:pPr>
      <w:rPr>
        <w:rFonts w:hint="default"/>
      </w:rPr>
    </w:lvl>
    <w:lvl w:ilvl="8" w:tplc="A4BE95D8">
      <w:numFmt w:val="bullet"/>
      <w:lvlText w:val="•"/>
      <w:lvlJc w:val="left"/>
      <w:pPr>
        <w:ind w:left="2368" w:hanging="180"/>
      </w:pPr>
      <w:rPr>
        <w:rFonts w:hint="default"/>
      </w:rPr>
    </w:lvl>
  </w:abstractNum>
  <w:abstractNum w:abstractNumId="9" w15:restartNumberingAfterBreak="0">
    <w:nsid w:val="13C5326B"/>
    <w:multiLevelType w:val="hybridMultilevel"/>
    <w:tmpl w:val="D6BA5E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41638E3"/>
    <w:multiLevelType w:val="hybridMultilevel"/>
    <w:tmpl w:val="C6683A7E"/>
    <w:lvl w:ilvl="0" w:tplc="04090001">
      <w:start w:val="1"/>
      <w:numFmt w:val="bullet"/>
      <w:lvlText w:val=""/>
      <w:lvlJc w:val="left"/>
      <w:pPr>
        <w:ind w:left="810" w:hanging="360"/>
      </w:pPr>
      <w:rPr>
        <w:rFonts w:hint="default" w:ascii="Symbol" w:hAnsi="Symbol"/>
      </w:rPr>
    </w:lvl>
    <w:lvl w:ilvl="1" w:tplc="7FB6CC36">
      <w:numFmt w:val="bullet"/>
      <w:lvlText w:val="•"/>
      <w:lvlJc w:val="left"/>
      <w:pPr>
        <w:ind w:left="1440" w:hanging="360"/>
      </w:pPr>
      <w:rPr>
        <w:rFonts w:hint="default"/>
        <w:w w:val="99"/>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1" w15:restartNumberingAfterBreak="0">
    <w:nsid w:val="15BB62BC"/>
    <w:multiLevelType w:val="hybridMultilevel"/>
    <w:tmpl w:val="2FCCF15C"/>
    <w:lvl w:ilvl="0" w:tplc="0680A966">
      <w:start w:val="1"/>
      <w:numFmt w:val="decimal"/>
      <w:lvlText w:val="%1."/>
      <w:lvlJc w:val="left"/>
      <w:pPr>
        <w:ind w:left="1080" w:hanging="270"/>
      </w:pPr>
      <w:rPr>
        <w:rFonts w:hint="default" w:ascii="Arial" w:hAnsi="Arial" w:eastAsia="Arial" w:cs="Arial"/>
        <w:w w:val="90"/>
        <w:sz w:val="22"/>
        <w:szCs w:val="22"/>
      </w:rPr>
    </w:lvl>
    <w:lvl w:ilvl="1" w:tplc="281400EC">
      <w:numFmt w:val="bullet"/>
      <w:lvlText w:val="•"/>
      <w:lvlJc w:val="left"/>
      <w:pPr>
        <w:ind w:left="1818" w:hanging="270"/>
      </w:pPr>
      <w:rPr>
        <w:rFonts w:hint="default"/>
      </w:rPr>
    </w:lvl>
    <w:lvl w:ilvl="2" w:tplc="A76099A6">
      <w:numFmt w:val="bullet"/>
      <w:lvlText w:val="•"/>
      <w:lvlJc w:val="left"/>
      <w:pPr>
        <w:ind w:left="2816" w:hanging="270"/>
      </w:pPr>
      <w:rPr>
        <w:rFonts w:hint="default"/>
      </w:rPr>
    </w:lvl>
    <w:lvl w:ilvl="3" w:tplc="E2BCF140">
      <w:numFmt w:val="bullet"/>
      <w:lvlText w:val="•"/>
      <w:lvlJc w:val="left"/>
      <w:pPr>
        <w:ind w:left="3814" w:hanging="270"/>
      </w:pPr>
      <w:rPr>
        <w:rFonts w:hint="default"/>
      </w:rPr>
    </w:lvl>
    <w:lvl w:ilvl="4" w:tplc="E9109C44">
      <w:numFmt w:val="bullet"/>
      <w:lvlText w:val="•"/>
      <w:lvlJc w:val="left"/>
      <w:pPr>
        <w:ind w:left="4812" w:hanging="270"/>
      </w:pPr>
      <w:rPr>
        <w:rFonts w:hint="default"/>
      </w:rPr>
    </w:lvl>
    <w:lvl w:ilvl="5" w:tplc="504E2990">
      <w:numFmt w:val="bullet"/>
      <w:lvlText w:val="•"/>
      <w:lvlJc w:val="left"/>
      <w:pPr>
        <w:ind w:left="5810" w:hanging="270"/>
      </w:pPr>
      <w:rPr>
        <w:rFonts w:hint="default"/>
      </w:rPr>
    </w:lvl>
    <w:lvl w:ilvl="6" w:tplc="D0365770">
      <w:numFmt w:val="bullet"/>
      <w:lvlText w:val="•"/>
      <w:lvlJc w:val="left"/>
      <w:pPr>
        <w:ind w:left="6808" w:hanging="270"/>
      </w:pPr>
      <w:rPr>
        <w:rFonts w:hint="default"/>
      </w:rPr>
    </w:lvl>
    <w:lvl w:ilvl="7" w:tplc="DE8C44F8">
      <w:numFmt w:val="bullet"/>
      <w:lvlText w:val="•"/>
      <w:lvlJc w:val="left"/>
      <w:pPr>
        <w:ind w:left="7806" w:hanging="270"/>
      </w:pPr>
      <w:rPr>
        <w:rFonts w:hint="default"/>
      </w:rPr>
    </w:lvl>
    <w:lvl w:ilvl="8" w:tplc="6CAC85EA">
      <w:numFmt w:val="bullet"/>
      <w:lvlText w:val="•"/>
      <w:lvlJc w:val="left"/>
      <w:pPr>
        <w:ind w:left="8804" w:hanging="270"/>
      </w:pPr>
      <w:rPr>
        <w:rFonts w:hint="default"/>
      </w:rPr>
    </w:lvl>
  </w:abstractNum>
  <w:abstractNum w:abstractNumId="12" w15:restartNumberingAfterBreak="0">
    <w:nsid w:val="16282348"/>
    <w:multiLevelType w:val="hybridMultilevel"/>
    <w:tmpl w:val="534E35DC"/>
    <w:lvl w:ilvl="0" w:tplc="AE825B28">
      <w:numFmt w:val="bullet"/>
      <w:lvlText w:val="•"/>
      <w:lvlJc w:val="left"/>
      <w:pPr>
        <w:ind w:left="361" w:hanging="180"/>
      </w:pPr>
      <w:rPr>
        <w:rFonts w:hint="default"/>
        <w:w w:val="99"/>
      </w:rPr>
    </w:lvl>
    <w:lvl w:ilvl="1" w:tplc="A8D6A496">
      <w:numFmt w:val="bullet"/>
      <w:lvlText w:val="•"/>
      <w:lvlJc w:val="left"/>
      <w:pPr>
        <w:ind w:left="611" w:hanging="180"/>
      </w:pPr>
      <w:rPr>
        <w:rFonts w:hint="default"/>
      </w:rPr>
    </w:lvl>
    <w:lvl w:ilvl="2" w:tplc="7778A418">
      <w:numFmt w:val="bullet"/>
      <w:lvlText w:val="•"/>
      <w:lvlJc w:val="left"/>
      <w:pPr>
        <w:ind w:left="862" w:hanging="180"/>
      </w:pPr>
      <w:rPr>
        <w:rFonts w:hint="default"/>
      </w:rPr>
    </w:lvl>
    <w:lvl w:ilvl="3" w:tplc="AA8E803A">
      <w:numFmt w:val="bullet"/>
      <w:lvlText w:val="•"/>
      <w:lvlJc w:val="left"/>
      <w:pPr>
        <w:ind w:left="1113" w:hanging="180"/>
      </w:pPr>
      <w:rPr>
        <w:rFonts w:hint="default"/>
      </w:rPr>
    </w:lvl>
    <w:lvl w:ilvl="4" w:tplc="B968490A">
      <w:numFmt w:val="bullet"/>
      <w:lvlText w:val="•"/>
      <w:lvlJc w:val="left"/>
      <w:pPr>
        <w:ind w:left="1364" w:hanging="180"/>
      </w:pPr>
      <w:rPr>
        <w:rFonts w:hint="default"/>
      </w:rPr>
    </w:lvl>
    <w:lvl w:ilvl="5" w:tplc="80C46B32">
      <w:numFmt w:val="bullet"/>
      <w:lvlText w:val="•"/>
      <w:lvlJc w:val="left"/>
      <w:pPr>
        <w:ind w:left="1615" w:hanging="180"/>
      </w:pPr>
      <w:rPr>
        <w:rFonts w:hint="default"/>
      </w:rPr>
    </w:lvl>
    <w:lvl w:ilvl="6" w:tplc="FB7C844C">
      <w:numFmt w:val="bullet"/>
      <w:lvlText w:val="•"/>
      <w:lvlJc w:val="left"/>
      <w:pPr>
        <w:ind w:left="1866" w:hanging="180"/>
      </w:pPr>
      <w:rPr>
        <w:rFonts w:hint="default"/>
      </w:rPr>
    </w:lvl>
    <w:lvl w:ilvl="7" w:tplc="D8B4F62C">
      <w:numFmt w:val="bullet"/>
      <w:lvlText w:val="•"/>
      <w:lvlJc w:val="left"/>
      <w:pPr>
        <w:ind w:left="2117" w:hanging="180"/>
      </w:pPr>
      <w:rPr>
        <w:rFonts w:hint="default"/>
      </w:rPr>
    </w:lvl>
    <w:lvl w:ilvl="8" w:tplc="79DC6EF8">
      <w:numFmt w:val="bullet"/>
      <w:lvlText w:val="•"/>
      <w:lvlJc w:val="left"/>
      <w:pPr>
        <w:ind w:left="2368" w:hanging="180"/>
      </w:pPr>
      <w:rPr>
        <w:rFonts w:hint="default"/>
      </w:rPr>
    </w:lvl>
  </w:abstractNum>
  <w:abstractNum w:abstractNumId="13" w15:restartNumberingAfterBreak="0">
    <w:nsid w:val="17B811C6"/>
    <w:multiLevelType w:val="hybridMultilevel"/>
    <w:tmpl w:val="7A3CF2C8"/>
    <w:lvl w:ilvl="0" w:tplc="7FB6CC36">
      <w:numFmt w:val="bullet"/>
      <w:lvlText w:val="•"/>
      <w:lvlJc w:val="left"/>
      <w:pPr>
        <w:ind w:left="1080" w:hanging="360"/>
      </w:pPr>
      <w:rPr>
        <w:rFonts w:hint="default"/>
        <w:w w:val="99"/>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196A3005"/>
    <w:multiLevelType w:val="hybridMultilevel"/>
    <w:tmpl w:val="4C6E7628"/>
    <w:lvl w:ilvl="0" w:tplc="7FB6CC36">
      <w:numFmt w:val="bullet"/>
      <w:lvlText w:val="•"/>
      <w:lvlJc w:val="left"/>
      <w:pPr>
        <w:ind w:left="1080" w:hanging="360"/>
      </w:pPr>
      <w:rPr>
        <w:rFonts w:hint="default"/>
        <w:w w:val="99"/>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1AE85FF7"/>
    <w:multiLevelType w:val="hybridMultilevel"/>
    <w:tmpl w:val="95E04334"/>
    <w:lvl w:ilvl="0" w:tplc="AD287DE4">
      <w:start w:val="1"/>
      <w:numFmt w:val="bullet"/>
      <w:lvlText w:val=""/>
      <w:lvlJc w:val="left"/>
      <w:pPr>
        <w:ind w:left="720" w:hanging="360"/>
      </w:pPr>
      <w:rPr>
        <w:rFonts w:hint="default" w:ascii="Symbol" w:hAnsi="Symbol"/>
      </w:rPr>
    </w:lvl>
    <w:lvl w:ilvl="1" w:tplc="3460C15E">
      <w:start w:val="1"/>
      <w:numFmt w:val="bullet"/>
      <w:lvlText w:val="o"/>
      <w:lvlJc w:val="left"/>
      <w:pPr>
        <w:ind w:left="1440" w:hanging="360"/>
      </w:pPr>
      <w:rPr>
        <w:rFonts w:hint="default" w:ascii="Courier New" w:hAnsi="Courier New"/>
      </w:rPr>
    </w:lvl>
    <w:lvl w:ilvl="2" w:tplc="DD5459C8">
      <w:start w:val="1"/>
      <w:numFmt w:val="bullet"/>
      <w:lvlText w:val=""/>
      <w:lvlJc w:val="left"/>
      <w:pPr>
        <w:ind w:left="2160" w:hanging="360"/>
      </w:pPr>
      <w:rPr>
        <w:rFonts w:hint="default" w:ascii="Wingdings" w:hAnsi="Wingdings"/>
      </w:rPr>
    </w:lvl>
    <w:lvl w:ilvl="3" w:tplc="D95E8AF8">
      <w:start w:val="1"/>
      <w:numFmt w:val="bullet"/>
      <w:lvlText w:val=""/>
      <w:lvlJc w:val="left"/>
      <w:pPr>
        <w:ind w:left="2880" w:hanging="360"/>
      </w:pPr>
      <w:rPr>
        <w:rFonts w:hint="default" w:ascii="Symbol" w:hAnsi="Symbol"/>
      </w:rPr>
    </w:lvl>
    <w:lvl w:ilvl="4" w:tplc="E43A23DA">
      <w:start w:val="1"/>
      <w:numFmt w:val="bullet"/>
      <w:lvlText w:val="o"/>
      <w:lvlJc w:val="left"/>
      <w:pPr>
        <w:ind w:left="3600" w:hanging="360"/>
      </w:pPr>
      <w:rPr>
        <w:rFonts w:hint="default" w:ascii="Courier New" w:hAnsi="Courier New"/>
      </w:rPr>
    </w:lvl>
    <w:lvl w:ilvl="5" w:tplc="BC42A4D8">
      <w:start w:val="1"/>
      <w:numFmt w:val="bullet"/>
      <w:lvlText w:val=""/>
      <w:lvlJc w:val="left"/>
      <w:pPr>
        <w:ind w:left="4320" w:hanging="360"/>
      </w:pPr>
      <w:rPr>
        <w:rFonts w:hint="default" w:ascii="Wingdings" w:hAnsi="Wingdings"/>
      </w:rPr>
    </w:lvl>
    <w:lvl w:ilvl="6" w:tplc="71064CB0">
      <w:start w:val="1"/>
      <w:numFmt w:val="bullet"/>
      <w:lvlText w:val=""/>
      <w:lvlJc w:val="left"/>
      <w:pPr>
        <w:ind w:left="5040" w:hanging="360"/>
      </w:pPr>
      <w:rPr>
        <w:rFonts w:hint="default" w:ascii="Symbol" w:hAnsi="Symbol"/>
      </w:rPr>
    </w:lvl>
    <w:lvl w:ilvl="7" w:tplc="8D00CD84">
      <w:start w:val="1"/>
      <w:numFmt w:val="bullet"/>
      <w:lvlText w:val="o"/>
      <w:lvlJc w:val="left"/>
      <w:pPr>
        <w:ind w:left="5760" w:hanging="360"/>
      </w:pPr>
      <w:rPr>
        <w:rFonts w:hint="default" w:ascii="Courier New" w:hAnsi="Courier New"/>
      </w:rPr>
    </w:lvl>
    <w:lvl w:ilvl="8" w:tplc="FB6AC2E2">
      <w:start w:val="1"/>
      <w:numFmt w:val="bullet"/>
      <w:lvlText w:val=""/>
      <w:lvlJc w:val="left"/>
      <w:pPr>
        <w:ind w:left="6480" w:hanging="360"/>
      </w:pPr>
      <w:rPr>
        <w:rFonts w:hint="default" w:ascii="Wingdings" w:hAnsi="Wingdings"/>
      </w:rPr>
    </w:lvl>
  </w:abstractNum>
  <w:abstractNum w:abstractNumId="16" w15:restartNumberingAfterBreak="0">
    <w:nsid w:val="1B041460"/>
    <w:multiLevelType w:val="hybridMultilevel"/>
    <w:tmpl w:val="A644F9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FD7BFD"/>
    <w:multiLevelType w:val="hybridMultilevel"/>
    <w:tmpl w:val="F2CE6F4A"/>
    <w:lvl w:ilvl="0" w:tplc="E83851A4">
      <w:start w:val="1"/>
      <w:numFmt w:val="decimal"/>
      <w:lvlText w:val="%1."/>
      <w:lvlJc w:val="left"/>
      <w:pPr>
        <w:ind w:left="691" w:hanging="450"/>
      </w:pPr>
      <w:rPr>
        <w:rFonts w:hint="default" w:ascii="Arial" w:hAnsi="Arial" w:eastAsia="Arial" w:cs="Arial"/>
        <w:b/>
        <w:bCs/>
        <w:w w:val="92"/>
        <w:sz w:val="28"/>
        <w:szCs w:val="28"/>
      </w:rPr>
    </w:lvl>
    <w:lvl w:ilvl="1" w:tplc="87E6F78E">
      <w:start w:val="1"/>
      <w:numFmt w:val="decimal"/>
      <w:lvlText w:val="%2."/>
      <w:lvlJc w:val="left"/>
      <w:pPr>
        <w:ind w:left="961" w:hanging="360"/>
      </w:pPr>
      <w:rPr>
        <w:rFonts w:hint="default" w:ascii="Arial" w:hAnsi="Arial" w:eastAsia="Arial" w:cs="Arial"/>
        <w:w w:val="90"/>
        <w:sz w:val="22"/>
        <w:szCs w:val="22"/>
      </w:rPr>
    </w:lvl>
    <w:lvl w:ilvl="2" w:tplc="BEFA112E">
      <w:numFmt w:val="bullet"/>
      <w:lvlText w:val="•"/>
      <w:lvlJc w:val="left"/>
      <w:pPr>
        <w:ind w:left="2091" w:hanging="360"/>
      </w:pPr>
      <w:rPr>
        <w:rFonts w:hint="default"/>
      </w:rPr>
    </w:lvl>
    <w:lvl w:ilvl="3" w:tplc="5032EDBE">
      <w:numFmt w:val="bullet"/>
      <w:lvlText w:val="•"/>
      <w:lvlJc w:val="left"/>
      <w:pPr>
        <w:ind w:left="3222" w:hanging="360"/>
      </w:pPr>
      <w:rPr>
        <w:rFonts w:hint="default"/>
      </w:rPr>
    </w:lvl>
    <w:lvl w:ilvl="4" w:tplc="3FF03EF8">
      <w:numFmt w:val="bullet"/>
      <w:lvlText w:val="•"/>
      <w:lvlJc w:val="left"/>
      <w:pPr>
        <w:ind w:left="4353" w:hanging="360"/>
      </w:pPr>
      <w:rPr>
        <w:rFonts w:hint="default"/>
      </w:rPr>
    </w:lvl>
    <w:lvl w:ilvl="5" w:tplc="FF0E7706">
      <w:numFmt w:val="bullet"/>
      <w:lvlText w:val="•"/>
      <w:lvlJc w:val="left"/>
      <w:pPr>
        <w:ind w:left="5484" w:hanging="360"/>
      </w:pPr>
      <w:rPr>
        <w:rFonts w:hint="default"/>
      </w:rPr>
    </w:lvl>
    <w:lvl w:ilvl="6" w:tplc="87CE5394">
      <w:numFmt w:val="bullet"/>
      <w:lvlText w:val="•"/>
      <w:lvlJc w:val="left"/>
      <w:pPr>
        <w:ind w:left="6615" w:hanging="360"/>
      </w:pPr>
      <w:rPr>
        <w:rFonts w:hint="default"/>
      </w:rPr>
    </w:lvl>
    <w:lvl w:ilvl="7" w:tplc="DAF8FA48">
      <w:numFmt w:val="bullet"/>
      <w:lvlText w:val="•"/>
      <w:lvlJc w:val="left"/>
      <w:pPr>
        <w:ind w:left="7746" w:hanging="360"/>
      </w:pPr>
      <w:rPr>
        <w:rFonts w:hint="default"/>
      </w:rPr>
    </w:lvl>
    <w:lvl w:ilvl="8" w:tplc="29D2ACF0">
      <w:numFmt w:val="bullet"/>
      <w:lvlText w:val="•"/>
      <w:lvlJc w:val="left"/>
      <w:pPr>
        <w:ind w:left="8877" w:hanging="360"/>
      </w:pPr>
      <w:rPr>
        <w:rFonts w:hint="default"/>
      </w:rPr>
    </w:lvl>
  </w:abstractNum>
  <w:abstractNum w:abstractNumId="18" w15:restartNumberingAfterBreak="0">
    <w:nsid w:val="1C0E7CDD"/>
    <w:multiLevelType w:val="hybridMultilevel"/>
    <w:tmpl w:val="D1AAE816"/>
    <w:lvl w:ilvl="0" w:tplc="6F7E9EF6">
      <w:numFmt w:val="bullet"/>
      <w:lvlText w:val=""/>
      <w:lvlJc w:val="left"/>
      <w:pPr>
        <w:ind w:left="1321" w:hanging="360"/>
      </w:pPr>
      <w:rPr>
        <w:rFonts w:hint="default" w:ascii="Symbol" w:hAnsi="Symbol" w:eastAsia="Arial" w:cs="Arial"/>
        <w:w w:val="90"/>
      </w:rPr>
    </w:lvl>
    <w:lvl w:ilvl="1" w:tplc="04090003" w:tentative="1">
      <w:start w:val="1"/>
      <w:numFmt w:val="bullet"/>
      <w:lvlText w:val="o"/>
      <w:lvlJc w:val="left"/>
      <w:pPr>
        <w:ind w:left="2041" w:hanging="360"/>
      </w:pPr>
      <w:rPr>
        <w:rFonts w:hint="default" w:ascii="Courier New" w:hAnsi="Courier New" w:cs="Courier New"/>
      </w:rPr>
    </w:lvl>
    <w:lvl w:ilvl="2" w:tplc="04090005" w:tentative="1">
      <w:start w:val="1"/>
      <w:numFmt w:val="bullet"/>
      <w:lvlText w:val=""/>
      <w:lvlJc w:val="left"/>
      <w:pPr>
        <w:ind w:left="2761" w:hanging="360"/>
      </w:pPr>
      <w:rPr>
        <w:rFonts w:hint="default" w:ascii="Wingdings" w:hAnsi="Wingdings"/>
      </w:rPr>
    </w:lvl>
    <w:lvl w:ilvl="3" w:tplc="04090001" w:tentative="1">
      <w:start w:val="1"/>
      <w:numFmt w:val="bullet"/>
      <w:lvlText w:val=""/>
      <w:lvlJc w:val="left"/>
      <w:pPr>
        <w:ind w:left="3481" w:hanging="360"/>
      </w:pPr>
      <w:rPr>
        <w:rFonts w:hint="default" w:ascii="Symbol" w:hAnsi="Symbol"/>
      </w:rPr>
    </w:lvl>
    <w:lvl w:ilvl="4" w:tplc="04090003" w:tentative="1">
      <w:start w:val="1"/>
      <w:numFmt w:val="bullet"/>
      <w:lvlText w:val="o"/>
      <w:lvlJc w:val="left"/>
      <w:pPr>
        <w:ind w:left="4201" w:hanging="360"/>
      </w:pPr>
      <w:rPr>
        <w:rFonts w:hint="default" w:ascii="Courier New" w:hAnsi="Courier New" w:cs="Courier New"/>
      </w:rPr>
    </w:lvl>
    <w:lvl w:ilvl="5" w:tplc="04090005" w:tentative="1">
      <w:start w:val="1"/>
      <w:numFmt w:val="bullet"/>
      <w:lvlText w:val=""/>
      <w:lvlJc w:val="left"/>
      <w:pPr>
        <w:ind w:left="4921" w:hanging="360"/>
      </w:pPr>
      <w:rPr>
        <w:rFonts w:hint="default" w:ascii="Wingdings" w:hAnsi="Wingdings"/>
      </w:rPr>
    </w:lvl>
    <w:lvl w:ilvl="6" w:tplc="04090001" w:tentative="1">
      <w:start w:val="1"/>
      <w:numFmt w:val="bullet"/>
      <w:lvlText w:val=""/>
      <w:lvlJc w:val="left"/>
      <w:pPr>
        <w:ind w:left="5641" w:hanging="360"/>
      </w:pPr>
      <w:rPr>
        <w:rFonts w:hint="default" w:ascii="Symbol" w:hAnsi="Symbol"/>
      </w:rPr>
    </w:lvl>
    <w:lvl w:ilvl="7" w:tplc="04090003" w:tentative="1">
      <w:start w:val="1"/>
      <w:numFmt w:val="bullet"/>
      <w:lvlText w:val="o"/>
      <w:lvlJc w:val="left"/>
      <w:pPr>
        <w:ind w:left="6361" w:hanging="360"/>
      </w:pPr>
      <w:rPr>
        <w:rFonts w:hint="default" w:ascii="Courier New" w:hAnsi="Courier New" w:cs="Courier New"/>
      </w:rPr>
    </w:lvl>
    <w:lvl w:ilvl="8" w:tplc="04090005" w:tentative="1">
      <w:start w:val="1"/>
      <w:numFmt w:val="bullet"/>
      <w:lvlText w:val=""/>
      <w:lvlJc w:val="left"/>
      <w:pPr>
        <w:ind w:left="7081" w:hanging="360"/>
      </w:pPr>
      <w:rPr>
        <w:rFonts w:hint="default" w:ascii="Wingdings" w:hAnsi="Wingdings"/>
      </w:rPr>
    </w:lvl>
  </w:abstractNum>
  <w:abstractNum w:abstractNumId="19" w15:restartNumberingAfterBreak="0">
    <w:nsid w:val="1C115E01"/>
    <w:multiLevelType w:val="hybridMultilevel"/>
    <w:tmpl w:val="49A6BE38"/>
    <w:lvl w:ilvl="0" w:tplc="7FB6CC36">
      <w:numFmt w:val="bullet"/>
      <w:lvlText w:val="•"/>
      <w:lvlJc w:val="left"/>
      <w:pPr>
        <w:ind w:left="1080" w:hanging="360"/>
      </w:pPr>
      <w:rPr>
        <w:rFonts w:hint="default"/>
        <w:w w:val="99"/>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1C2D1F54"/>
    <w:multiLevelType w:val="hybridMultilevel"/>
    <w:tmpl w:val="45A40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871FE9"/>
    <w:multiLevelType w:val="hybridMultilevel"/>
    <w:tmpl w:val="A81CE970"/>
    <w:lvl w:ilvl="0" w:tplc="7FB6CC36">
      <w:numFmt w:val="bullet"/>
      <w:lvlText w:val="•"/>
      <w:lvlJc w:val="left"/>
      <w:pPr>
        <w:ind w:left="1170" w:hanging="360"/>
      </w:pPr>
      <w:rPr>
        <w:rFonts w:hint="default"/>
        <w:w w:val="99"/>
      </w:rPr>
    </w:lvl>
    <w:lvl w:ilvl="1" w:tplc="04090003" w:tentative="1">
      <w:start w:val="1"/>
      <w:numFmt w:val="bullet"/>
      <w:lvlText w:val="o"/>
      <w:lvlJc w:val="left"/>
      <w:pPr>
        <w:ind w:left="1890" w:hanging="360"/>
      </w:pPr>
      <w:rPr>
        <w:rFonts w:hint="default" w:ascii="Courier New" w:hAnsi="Courier New" w:cs="Courier New"/>
      </w:rPr>
    </w:lvl>
    <w:lvl w:ilvl="2" w:tplc="04090005" w:tentative="1">
      <w:start w:val="1"/>
      <w:numFmt w:val="bullet"/>
      <w:lvlText w:val=""/>
      <w:lvlJc w:val="left"/>
      <w:pPr>
        <w:ind w:left="2610" w:hanging="360"/>
      </w:pPr>
      <w:rPr>
        <w:rFonts w:hint="default" w:ascii="Wingdings" w:hAnsi="Wingdings"/>
      </w:rPr>
    </w:lvl>
    <w:lvl w:ilvl="3" w:tplc="04090001" w:tentative="1">
      <w:start w:val="1"/>
      <w:numFmt w:val="bullet"/>
      <w:lvlText w:val=""/>
      <w:lvlJc w:val="left"/>
      <w:pPr>
        <w:ind w:left="3330" w:hanging="360"/>
      </w:pPr>
      <w:rPr>
        <w:rFonts w:hint="default" w:ascii="Symbol" w:hAnsi="Symbol"/>
      </w:rPr>
    </w:lvl>
    <w:lvl w:ilvl="4" w:tplc="04090003" w:tentative="1">
      <w:start w:val="1"/>
      <w:numFmt w:val="bullet"/>
      <w:lvlText w:val="o"/>
      <w:lvlJc w:val="left"/>
      <w:pPr>
        <w:ind w:left="4050" w:hanging="360"/>
      </w:pPr>
      <w:rPr>
        <w:rFonts w:hint="default" w:ascii="Courier New" w:hAnsi="Courier New" w:cs="Courier New"/>
      </w:rPr>
    </w:lvl>
    <w:lvl w:ilvl="5" w:tplc="04090005" w:tentative="1">
      <w:start w:val="1"/>
      <w:numFmt w:val="bullet"/>
      <w:lvlText w:val=""/>
      <w:lvlJc w:val="left"/>
      <w:pPr>
        <w:ind w:left="4770" w:hanging="360"/>
      </w:pPr>
      <w:rPr>
        <w:rFonts w:hint="default" w:ascii="Wingdings" w:hAnsi="Wingdings"/>
      </w:rPr>
    </w:lvl>
    <w:lvl w:ilvl="6" w:tplc="04090001" w:tentative="1">
      <w:start w:val="1"/>
      <w:numFmt w:val="bullet"/>
      <w:lvlText w:val=""/>
      <w:lvlJc w:val="left"/>
      <w:pPr>
        <w:ind w:left="5490" w:hanging="360"/>
      </w:pPr>
      <w:rPr>
        <w:rFonts w:hint="default" w:ascii="Symbol" w:hAnsi="Symbol"/>
      </w:rPr>
    </w:lvl>
    <w:lvl w:ilvl="7" w:tplc="04090003" w:tentative="1">
      <w:start w:val="1"/>
      <w:numFmt w:val="bullet"/>
      <w:lvlText w:val="o"/>
      <w:lvlJc w:val="left"/>
      <w:pPr>
        <w:ind w:left="6210" w:hanging="360"/>
      </w:pPr>
      <w:rPr>
        <w:rFonts w:hint="default" w:ascii="Courier New" w:hAnsi="Courier New" w:cs="Courier New"/>
      </w:rPr>
    </w:lvl>
    <w:lvl w:ilvl="8" w:tplc="04090005" w:tentative="1">
      <w:start w:val="1"/>
      <w:numFmt w:val="bullet"/>
      <w:lvlText w:val=""/>
      <w:lvlJc w:val="left"/>
      <w:pPr>
        <w:ind w:left="6930" w:hanging="360"/>
      </w:pPr>
      <w:rPr>
        <w:rFonts w:hint="default" w:ascii="Wingdings" w:hAnsi="Wingdings"/>
      </w:rPr>
    </w:lvl>
  </w:abstractNum>
  <w:abstractNum w:abstractNumId="22" w15:restartNumberingAfterBreak="0">
    <w:nsid w:val="20353CE7"/>
    <w:multiLevelType w:val="hybridMultilevel"/>
    <w:tmpl w:val="3E9C63A4"/>
    <w:lvl w:ilvl="0" w:tplc="1F488E86">
      <w:start w:val="6"/>
      <w:numFmt w:val="decimal"/>
      <w:lvlText w:val="%1."/>
      <w:lvlJc w:val="left"/>
      <w:pPr>
        <w:ind w:left="821" w:hanging="270"/>
        <w:jc w:val="right"/>
      </w:pPr>
      <w:rPr>
        <w:rFonts w:hint="default" w:ascii="Arial" w:hAnsi="Arial" w:eastAsia="Arial" w:cs="Arial"/>
        <w:w w:val="90"/>
        <w:sz w:val="22"/>
        <w:szCs w:val="22"/>
      </w:rPr>
    </w:lvl>
    <w:lvl w:ilvl="1" w:tplc="515A4D2E">
      <w:numFmt w:val="bullet"/>
      <w:lvlText w:val="•"/>
      <w:lvlJc w:val="left"/>
      <w:pPr>
        <w:ind w:left="1195" w:hanging="187"/>
      </w:pPr>
      <w:rPr>
        <w:rFonts w:hint="default" w:ascii="Symbol" w:hAnsi="Symbol" w:eastAsia="Symbol" w:cs="Symbol"/>
        <w:w w:val="99"/>
        <w:sz w:val="22"/>
        <w:szCs w:val="22"/>
      </w:rPr>
    </w:lvl>
    <w:lvl w:ilvl="2" w:tplc="683AF4C0">
      <w:numFmt w:val="bullet"/>
      <w:lvlText w:val="•"/>
      <w:lvlJc w:val="left"/>
      <w:pPr>
        <w:ind w:left="2266" w:hanging="187"/>
      </w:pPr>
      <w:rPr>
        <w:rFonts w:hint="default"/>
      </w:rPr>
    </w:lvl>
    <w:lvl w:ilvl="3" w:tplc="296A4E78">
      <w:numFmt w:val="bullet"/>
      <w:lvlText w:val="•"/>
      <w:lvlJc w:val="left"/>
      <w:pPr>
        <w:ind w:left="3333" w:hanging="187"/>
      </w:pPr>
      <w:rPr>
        <w:rFonts w:hint="default"/>
      </w:rPr>
    </w:lvl>
    <w:lvl w:ilvl="4" w:tplc="A2088D54">
      <w:numFmt w:val="bullet"/>
      <w:lvlText w:val="•"/>
      <w:lvlJc w:val="left"/>
      <w:pPr>
        <w:ind w:left="4400" w:hanging="187"/>
      </w:pPr>
      <w:rPr>
        <w:rFonts w:hint="default"/>
      </w:rPr>
    </w:lvl>
    <w:lvl w:ilvl="5" w:tplc="646AACCE">
      <w:numFmt w:val="bullet"/>
      <w:lvlText w:val="•"/>
      <w:lvlJc w:val="left"/>
      <w:pPr>
        <w:ind w:left="5466" w:hanging="187"/>
      </w:pPr>
      <w:rPr>
        <w:rFonts w:hint="default"/>
      </w:rPr>
    </w:lvl>
    <w:lvl w:ilvl="6" w:tplc="F5EE482A">
      <w:numFmt w:val="bullet"/>
      <w:lvlText w:val="•"/>
      <w:lvlJc w:val="left"/>
      <w:pPr>
        <w:ind w:left="6533" w:hanging="187"/>
      </w:pPr>
      <w:rPr>
        <w:rFonts w:hint="default"/>
      </w:rPr>
    </w:lvl>
    <w:lvl w:ilvl="7" w:tplc="CED0AC94">
      <w:numFmt w:val="bullet"/>
      <w:lvlText w:val="•"/>
      <w:lvlJc w:val="left"/>
      <w:pPr>
        <w:ind w:left="7600" w:hanging="187"/>
      </w:pPr>
      <w:rPr>
        <w:rFonts w:hint="default"/>
      </w:rPr>
    </w:lvl>
    <w:lvl w:ilvl="8" w:tplc="4474A8B2">
      <w:numFmt w:val="bullet"/>
      <w:lvlText w:val="•"/>
      <w:lvlJc w:val="left"/>
      <w:pPr>
        <w:ind w:left="8666" w:hanging="187"/>
      </w:pPr>
      <w:rPr>
        <w:rFonts w:hint="default"/>
      </w:rPr>
    </w:lvl>
  </w:abstractNum>
  <w:abstractNum w:abstractNumId="23" w15:restartNumberingAfterBreak="0">
    <w:nsid w:val="2401647D"/>
    <w:multiLevelType w:val="hybridMultilevel"/>
    <w:tmpl w:val="A31CD7E2"/>
    <w:lvl w:ilvl="0" w:tplc="B1DCE378">
      <w:numFmt w:val="bullet"/>
      <w:lvlText w:val="•"/>
      <w:lvlJc w:val="left"/>
      <w:pPr>
        <w:ind w:left="821" w:hanging="360"/>
      </w:pPr>
      <w:rPr>
        <w:rFonts w:hint="default" w:ascii="Symbol" w:hAnsi="Symbol" w:eastAsia="Symbol" w:cs="Symbol"/>
        <w:w w:val="99"/>
        <w:sz w:val="22"/>
        <w:szCs w:val="22"/>
      </w:rPr>
    </w:lvl>
    <w:lvl w:ilvl="1" w:tplc="22DE2402">
      <w:numFmt w:val="bullet"/>
      <w:lvlText w:val="•"/>
      <w:lvlJc w:val="left"/>
      <w:pPr>
        <w:ind w:left="1798" w:hanging="360"/>
      </w:pPr>
      <w:rPr>
        <w:rFonts w:hint="default"/>
      </w:rPr>
    </w:lvl>
    <w:lvl w:ilvl="2" w:tplc="B0F66762">
      <w:numFmt w:val="bullet"/>
      <w:lvlText w:val="•"/>
      <w:lvlJc w:val="left"/>
      <w:pPr>
        <w:ind w:left="2776" w:hanging="360"/>
      </w:pPr>
      <w:rPr>
        <w:rFonts w:hint="default"/>
      </w:rPr>
    </w:lvl>
    <w:lvl w:ilvl="3" w:tplc="A02A06B8">
      <w:numFmt w:val="bullet"/>
      <w:lvlText w:val="•"/>
      <w:lvlJc w:val="left"/>
      <w:pPr>
        <w:ind w:left="3754" w:hanging="360"/>
      </w:pPr>
      <w:rPr>
        <w:rFonts w:hint="default"/>
      </w:rPr>
    </w:lvl>
    <w:lvl w:ilvl="4" w:tplc="FF54D806">
      <w:numFmt w:val="bullet"/>
      <w:lvlText w:val="•"/>
      <w:lvlJc w:val="left"/>
      <w:pPr>
        <w:ind w:left="4732" w:hanging="360"/>
      </w:pPr>
      <w:rPr>
        <w:rFonts w:hint="default"/>
      </w:rPr>
    </w:lvl>
    <w:lvl w:ilvl="5" w:tplc="D9066D32">
      <w:numFmt w:val="bullet"/>
      <w:lvlText w:val="•"/>
      <w:lvlJc w:val="left"/>
      <w:pPr>
        <w:ind w:left="5710" w:hanging="360"/>
      </w:pPr>
      <w:rPr>
        <w:rFonts w:hint="default"/>
      </w:rPr>
    </w:lvl>
    <w:lvl w:ilvl="6" w:tplc="9D429A22">
      <w:numFmt w:val="bullet"/>
      <w:lvlText w:val="•"/>
      <w:lvlJc w:val="left"/>
      <w:pPr>
        <w:ind w:left="6688" w:hanging="360"/>
      </w:pPr>
      <w:rPr>
        <w:rFonts w:hint="default"/>
      </w:rPr>
    </w:lvl>
    <w:lvl w:ilvl="7" w:tplc="7794DCA0">
      <w:numFmt w:val="bullet"/>
      <w:lvlText w:val="•"/>
      <w:lvlJc w:val="left"/>
      <w:pPr>
        <w:ind w:left="7666" w:hanging="360"/>
      </w:pPr>
      <w:rPr>
        <w:rFonts w:hint="default"/>
      </w:rPr>
    </w:lvl>
    <w:lvl w:ilvl="8" w:tplc="9702CF94">
      <w:numFmt w:val="bullet"/>
      <w:lvlText w:val="•"/>
      <w:lvlJc w:val="left"/>
      <w:pPr>
        <w:ind w:left="8644" w:hanging="360"/>
      </w:pPr>
      <w:rPr>
        <w:rFonts w:hint="default"/>
      </w:rPr>
    </w:lvl>
  </w:abstractNum>
  <w:abstractNum w:abstractNumId="24" w15:restartNumberingAfterBreak="0">
    <w:nsid w:val="2436548C"/>
    <w:multiLevelType w:val="hybridMultilevel"/>
    <w:tmpl w:val="997222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5707707"/>
    <w:multiLevelType w:val="hybridMultilevel"/>
    <w:tmpl w:val="2F28565E"/>
    <w:lvl w:ilvl="0" w:tplc="EA96366E">
      <w:start w:val="1"/>
      <w:numFmt w:val="decimal"/>
      <w:lvlText w:val="%1"/>
      <w:lvlJc w:val="left"/>
      <w:pPr>
        <w:ind w:left="463" w:hanging="294"/>
        <w:jc w:val="right"/>
      </w:pPr>
      <w:rPr>
        <w:rFonts w:hint="default" w:ascii="Arial" w:hAnsi="Arial" w:eastAsia="Arial" w:cs="Arial"/>
        <w:w w:val="90"/>
        <w:sz w:val="22"/>
        <w:szCs w:val="22"/>
      </w:rPr>
    </w:lvl>
    <w:lvl w:ilvl="1" w:tplc="7840A1CE">
      <w:numFmt w:val="bullet"/>
      <w:lvlText w:val="&quot;"/>
      <w:lvlJc w:val="left"/>
      <w:pPr>
        <w:ind w:left="830" w:hanging="360"/>
      </w:pPr>
      <w:rPr>
        <w:rFonts w:hint="default" w:ascii="Arial" w:hAnsi="Arial" w:eastAsia="Arial" w:cs="Arial"/>
        <w:w w:val="250"/>
        <w:sz w:val="22"/>
        <w:szCs w:val="22"/>
      </w:rPr>
    </w:lvl>
    <w:lvl w:ilvl="2" w:tplc="03B47A6A">
      <w:numFmt w:val="bullet"/>
      <w:lvlText w:val="•"/>
      <w:lvlJc w:val="left"/>
      <w:pPr>
        <w:ind w:left="1997" w:hanging="360"/>
      </w:pPr>
      <w:rPr>
        <w:rFonts w:hint="default"/>
      </w:rPr>
    </w:lvl>
    <w:lvl w:ilvl="3" w:tplc="B7664A5E">
      <w:numFmt w:val="bullet"/>
      <w:lvlText w:val="•"/>
      <w:lvlJc w:val="left"/>
      <w:pPr>
        <w:ind w:left="3155" w:hanging="360"/>
      </w:pPr>
      <w:rPr>
        <w:rFonts w:hint="default"/>
      </w:rPr>
    </w:lvl>
    <w:lvl w:ilvl="4" w:tplc="485C5FA4">
      <w:numFmt w:val="bullet"/>
      <w:lvlText w:val="•"/>
      <w:lvlJc w:val="left"/>
      <w:pPr>
        <w:ind w:left="4313" w:hanging="360"/>
      </w:pPr>
      <w:rPr>
        <w:rFonts w:hint="default"/>
      </w:rPr>
    </w:lvl>
    <w:lvl w:ilvl="5" w:tplc="A8AA0236">
      <w:numFmt w:val="bullet"/>
      <w:lvlText w:val="•"/>
      <w:lvlJc w:val="left"/>
      <w:pPr>
        <w:ind w:left="5471" w:hanging="360"/>
      </w:pPr>
      <w:rPr>
        <w:rFonts w:hint="default"/>
      </w:rPr>
    </w:lvl>
    <w:lvl w:ilvl="6" w:tplc="5052C438">
      <w:numFmt w:val="bullet"/>
      <w:lvlText w:val="•"/>
      <w:lvlJc w:val="left"/>
      <w:pPr>
        <w:ind w:left="6628" w:hanging="360"/>
      </w:pPr>
      <w:rPr>
        <w:rFonts w:hint="default"/>
      </w:rPr>
    </w:lvl>
    <w:lvl w:ilvl="7" w:tplc="38CAEA68">
      <w:numFmt w:val="bullet"/>
      <w:lvlText w:val="•"/>
      <w:lvlJc w:val="left"/>
      <w:pPr>
        <w:ind w:left="7786" w:hanging="360"/>
      </w:pPr>
      <w:rPr>
        <w:rFonts w:hint="default"/>
      </w:rPr>
    </w:lvl>
    <w:lvl w:ilvl="8" w:tplc="43BC0760">
      <w:numFmt w:val="bullet"/>
      <w:lvlText w:val="•"/>
      <w:lvlJc w:val="left"/>
      <w:pPr>
        <w:ind w:left="8944" w:hanging="360"/>
      </w:pPr>
      <w:rPr>
        <w:rFonts w:hint="default"/>
      </w:rPr>
    </w:lvl>
  </w:abstractNum>
  <w:abstractNum w:abstractNumId="26" w15:restartNumberingAfterBreak="0">
    <w:nsid w:val="25834E3B"/>
    <w:multiLevelType w:val="hybridMultilevel"/>
    <w:tmpl w:val="63E6ED88"/>
    <w:lvl w:ilvl="0" w:tplc="04090001">
      <w:start w:val="1"/>
      <w:numFmt w:val="bullet"/>
      <w:lvlText w:val=""/>
      <w:lvlJc w:val="left"/>
      <w:pPr>
        <w:ind w:left="720" w:hanging="360"/>
      </w:pPr>
      <w:rPr>
        <w:rFonts w:hint="default" w:ascii="Symbol" w:hAnsi="Symbol"/>
        <w:b/>
        <w:bCs/>
      </w:rPr>
    </w:lvl>
    <w:lvl w:ilvl="1" w:tplc="24FEB0A4">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B01A73"/>
    <w:multiLevelType w:val="hybridMultilevel"/>
    <w:tmpl w:val="0812F0C6"/>
    <w:lvl w:ilvl="0" w:tplc="74AC553A">
      <w:start w:val="1"/>
      <w:numFmt w:val="decimal"/>
      <w:lvlText w:val="%1."/>
      <w:lvlJc w:val="left"/>
      <w:pPr>
        <w:ind w:left="911" w:hanging="360"/>
      </w:pPr>
      <w:rPr>
        <w:rFonts w:hint="default"/>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28" w15:restartNumberingAfterBreak="0">
    <w:nsid w:val="26DD1E47"/>
    <w:multiLevelType w:val="hybridMultilevel"/>
    <w:tmpl w:val="62D4DA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28B61744"/>
    <w:multiLevelType w:val="hybridMultilevel"/>
    <w:tmpl w:val="5D10AB46"/>
    <w:lvl w:ilvl="0" w:tplc="11B2498A">
      <w:numFmt w:val="bullet"/>
      <w:lvlText w:val="•"/>
      <w:lvlJc w:val="left"/>
      <w:pPr>
        <w:ind w:left="361" w:hanging="180"/>
      </w:pPr>
      <w:rPr>
        <w:rFonts w:hint="default"/>
        <w:w w:val="99"/>
      </w:rPr>
    </w:lvl>
    <w:lvl w:ilvl="1" w:tplc="9A682900">
      <w:numFmt w:val="bullet"/>
      <w:lvlText w:val="•"/>
      <w:lvlJc w:val="left"/>
      <w:pPr>
        <w:ind w:left="611" w:hanging="180"/>
      </w:pPr>
      <w:rPr>
        <w:rFonts w:hint="default"/>
      </w:rPr>
    </w:lvl>
    <w:lvl w:ilvl="2" w:tplc="446C612E">
      <w:numFmt w:val="bullet"/>
      <w:lvlText w:val="•"/>
      <w:lvlJc w:val="left"/>
      <w:pPr>
        <w:ind w:left="862" w:hanging="180"/>
      </w:pPr>
      <w:rPr>
        <w:rFonts w:hint="default"/>
      </w:rPr>
    </w:lvl>
    <w:lvl w:ilvl="3" w:tplc="8E142C58">
      <w:numFmt w:val="bullet"/>
      <w:lvlText w:val="•"/>
      <w:lvlJc w:val="left"/>
      <w:pPr>
        <w:ind w:left="1113" w:hanging="180"/>
      </w:pPr>
      <w:rPr>
        <w:rFonts w:hint="default"/>
      </w:rPr>
    </w:lvl>
    <w:lvl w:ilvl="4" w:tplc="A87ADCA8">
      <w:numFmt w:val="bullet"/>
      <w:lvlText w:val="•"/>
      <w:lvlJc w:val="left"/>
      <w:pPr>
        <w:ind w:left="1364" w:hanging="180"/>
      </w:pPr>
      <w:rPr>
        <w:rFonts w:hint="default"/>
      </w:rPr>
    </w:lvl>
    <w:lvl w:ilvl="5" w:tplc="9C16788A">
      <w:numFmt w:val="bullet"/>
      <w:lvlText w:val="•"/>
      <w:lvlJc w:val="left"/>
      <w:pPr>
        <w:ind w:left="1615" w:hanging="180"/>
      </w:pPr>
      <w:rPr>
        <w:rFonts w:hint="default"/>
      </w:rPr>
    </w:lvl>
    <w:lvl w:ilvl="6" w:tplc="ACEAFD48">
      <w:numFmt w:val="bullet"/>
      <w:lvlText w:val="•"/>
      <w:lvlJc w:val="left"/>
      <w:pPr>
        <w:ind w:left="1866" w:hanging="180"/>
      </w:pPr>
      <w:rPr>
        <w:rFonts w:hint="default"/>
      </w:rPr>
    </w:lvl>
    <w:lvl w:ilvl="7" w:tplc="5C827DEA">
      <w:numFmt w:val="bullet"/>
      <w:lvlText w:val="•"/>
      <w:lvlJc w:val="left"/>
      <w:pPr>
        <w:ind w:left="2117" w:hanging="180"/>
      </w:pPr>
      <w:rPr>
        <w:rFonts w:hint="default"/>
      </w:rPr>
    </w:lvl>
    <w:lvl w:ilvl="8" w:tplc="0AD863F4">
      <w:numFmt w:val="bullet"/>
      <w:lvlText w:val="•"/>
      <w:lvlJc w:val="left"/>
      <w:pPr>
        <w:ind w:left="2368" w:hanging="180"/>
      </w:pPr>
      <w:rPr>
        <w:rFonts w:hint="default"/>
      </w:rPr>
    </w:lvl>
  </w:abstractNum>
  <w:abstractNum w:abstractNumId="30" w15:restartNumberingAfterBreak="0">
    <w:nsid w:val="2A1E0045"/>
    <w:multiLevelType w:val="hybridMultilevel"/>
    <w:tmpl w:val="F17CDF2E"/>
    <w:lvl w:ilvl="0" w:tplc="FFFFFFFF">
      <w:start w:val="1"/>
      <w:numFmt w:val="decimal"/>
      <w:lvlText w:val="%1."/>
      <w:lvlJc w:val="lef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31" w15:restartNumberingAfterBreak="0">
    <w:nsid w:val="2A4D04A9"/>
    <w:multiLevelType w:val="hybridMultilevel"/>
    <w:tmpl w:val="D50CB99A"/>
    <w:lvl w:ilvl="0" w:tplc="0768A038">
      <w:numFmt w:val="bullet"/>
      <w:lvlText w:val="-"/>
      <w:lvlJc w:val="left"/>
      <w:pPr>
        <w:ind w:left="720" w:hanging="360"/>
      </w:pPr>
      <w:rPr>
        <w:rFonts w:hint="default" w:ascii="Calibri" w:hAnsi="Calibri" w:eastAsia="Arial"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2B470D85"/>
    <w:multiLevelType w:val="hybridMultilevel"/>
    <w:tmpl w:val="3614F4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C1C61FF"/>
    <w:multiLevelType w:val="hybridMultilevel"/>
    <w:tmpl w:val="A1B64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363F9E"/>
    <w:multiLevelType w:val="hybridMultilevel"/>
    <w:tmpl w:val="B0B80948"/>
    <w:lvl w:ilvl="0" w:tplc="DACC3D36">
      <w:start w:val="2"/>
      <w:numFmt w:val="bullet"/>
      <w:lvlText w:val="-"/>
      <w:lvlJc w:val="left"/>
      <w:pPr>
        <w:ind w:left="720" w:hanging="360"/>
      </w:pPr>
      <w:rPr>
        <w:rFonts w:hint="default" w:ascii="Calibri" w:hAnsi="Calibri" w:eastAsia="Arial" w:cs="Calibr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2D3C0935"/>
    <w:multiLevelType w:val="hybridMultilevel"/>
    <w:tmpl w:val="C53AD2F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2DB77544"/>
    <w:multiLevelType w:val="multilevel"/>
    <w:tmpl w:val="F9BAE9C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34526949"/>
    <w:multiLevelType w:val="hybridMultilevel"/>
    <w:tmpl w:val="A29E3252"/>
    <w:lvl w:ilvl="0" w:tplc="D38E7A6C">
      <w:start w:val="1"/>
      <w:numFmt w:val="decimal"/>
      <w:lvlText w:val="%1."/>
      <w:lvlJc w:val="left"/>
      <w:pPr>
        <w:ind w:left="1451" w:hanging="360"/>
      </w:pPr>
    </w:lvl>
    <w:lvl w:ilvl="1" w:tplc="F6B62FB8">
      <w:start w:val="1"/>
      <w:numFmt w:val="lowerLetter"/>
      <w:lvlText w:val="%2."/>
      <w:lvlJc w:val="left"/>
      <w:pPr>
        <w:ind w:left="2171" w:hanging="360"/>
      </w:pPr>
    </w:lvl>
    <w:lvl w:ilvl="2" w:tplc="2BC44962">
      <w:start w:val="1"/>
      <w:numFmt w:val="lowerRoman"/>
      <w:lvlText w:val="%3."/>
      <w:lvlJc w:val="right"/>
      <w:pPr>
        <w:ind w:left="2891" w:hanging="180"/>
      </w:pPr>
    </w:lvl>
    <w:lvl w:ilvl="3" w:tplc="AF526FA0">
      <w:start w:val="1"/>
      <w:numFmt w:val="decimal"/>
      <w:lvlText w:val="%4."/>
      <w:lvlJc w:val="left"/>
      <w:pPr>
        <w:ind w:left="3611" w:hanging="360"/>
      </w:pPr>
    </w:lvl>
    <w:lvl w:ilvl="4" w:tplc="D85CFE68">
      <w:start w:val="1"/>
      <w:numFmt w:val="lowerLetter"/>
      <w:lvlText w:val="%5."/>
      <w:lvlJc w:val="left"/>
      <w:pPr>
        <w:ind w:left="4331" w:hanging="360"/>
      </w:pPr>
    </w:lvl>
    <w:lvl w:ilvl="5" w:tplc="6AB04C48">
      <w:start w:val="1"/>
      <w:numFmt w:val="lowerRoman"/>
      <w:lvlText w:val="%6."/>
      <w:lvlJc w:val="right"/>
      <w:pPr>
        <w:ind w:left="5051" w:hanging="180"/>
      </w:pPr>
    </w:lvl>
    <w:lvl w:ilvl="6" w:tplc="C6621B64">
      <w:start w:val="1"/>
      <w:numFmt w:val="decimal"/>
      <w:lvlText w:val="%7."/>
      <w:lvlJc w:val="left"/>
      <w:pPr>
        <w:ind w:left="5771" w:hanging="360"/>
      </w:pPr>
    </w:lvl>
    <w:lvl w:ilvl="7" w:tplc="52A037DA">
      <w:start w:val="1"/>
      <w:numFmt w:val="lowerLetter"/>
      <w:lvlText w:val="%8."/>
      <w:lvlJc w:val="left"/>
      <w:pPr>
        <w:ind w:left="6491" w:hanging="360"/>
      </w:pPr>
    </w:lvl>
    <w:lvl w:ilvl="8" w:tplc="F5C673EA">
      <w:start w:val="1"/>
      <w:numFmt w:val="lowerRoman"/>
      <w:lvlText w:val="%9."/>
      <w:lvlJc w:val="right"/>
      <w:pPr>
        <w:ind w:left="7211" w:hanging="180"/>
      </w:pPr>
    </w:lvl>
  </w:abstractNum>
  <w:abstractNum w:abstractNumId="38" w15:restartNumberingAfterBreak="0">
    <w:nsid w:val="35611428"/>
    <w:multiLevelType w:val="hybridMultilevel"/>
    <w:tmpl w:val="D4185418"/>
    <w:lvl w:ilvl="0" w:tplc="B6D474AE">
      <w:start w:val="1"/>
      <w:numFmt w:val="decimal"/>
      <w:lvlText w:val="%1."/>
      <w:lvlJc w:val="left"/>
      <w:pPr>
        <w:ind w:left="961" w:hanging="360"/>
      </w:pPr>
      <w:rPr>
        <w:rFonts w:hint="default" w:ascii="Arial" w:hAnsi="Arial" w:eastAsia="Arial" w:cs="Arial"/>
        <w:w w:val="90"/>
        <w:sz w:val="22"/>
        <w:szCs w:val="22"/>
      </w:rPr>
    </w:lvl>
    <w:lvl w:ilvl="1" w:tplc="C0B224F2">
      <w:numFmt w:val="bullet"/>
      <w:lvlText w:val="•"/>
      <w:lvlJc w:val="left"/>
      <w:pPr>
        <w:ind w:left="1978" w:hanging="360"/>
      </w:pPr>
      <w:rPr>
        <w:rFonts w:hint="default"/>
      </w:rPr>
    </w:lvl>
    <w:lvl w:ilvl="2" w:tplc="D20228C2">
      <w:numFmt w:val="bullet"/>
      <w:lvlText w:val="•"/>
      <w:lvlJc w:val="left"/>
      <w:pPr>
        <w:ind w:left="2996" w:hanging="360"/>
      </w:pPr>
      <w:rPr>
        <w:rFonts w:hint="default"/>
      </w:rPr>
    </w:lvl>
    <w:lvl w:ilvl="3" w:tplc="06DC9402">
      <w:numFmt w:val="bullet"/>
      <w:lvlText w:val="•"/>
      <w:lvlJc w:val="left"/>
      <w:pPr>
        <w:ind w:left="4014" w:hanging="360"/>
      </w:pPr>
      <w:rPr>
        <w:rFonts w:hint="default"/>
      </w:rPr>
    </w:lvl>
    <w:lvl w:ilvl="4" w:tplc="B14C623E">
      <w:numFmt w:val="bullet"/>
      <w:lvlText w:val="•"/>
      <w:lvlJc w:val="left"/>
      <w:pPr>
        <w:ind w:left="5032" w:hanging="360"/>
      </w:pPr>
      <w:rPr>
        <w:rFonts w:hint="default"/>
      </w:rPr>
    </w:lvl>
    <w:lvl w:ilvl="5" w:tplc="6504D6F6">
      <w:numFmt w:val="bullet"/>
      <w:lvlText w:val="•"/>
      <w:lvlJc w:val="left"/>
      <w:pPr>
        <w:ind w:left="6050" w:hanging="360"/>
      </w:pPr>
      <w:rPr>
        <w:rFonts w:hint="default"/>
      </w:rPr>
    </w:lvl>
    <w:lvl w:ilvl="6" w:tplc="43E64A1E">
      <w:numFmt w:val="bullet"/>
      <w:lvlText w:val="•"/>
      <w:lvlJc w:val="left"/>
      <w:pPr>
        <w:ind w:left="7068" w:hanging="360"/>
      </w:pPr>
      <w:rPr>
        <w:rFonts w:hint="default"/>
      </w:rPr>
    </w:lvl>
    <w:lvl w:ilvl="7" w:tplc="DBD29C8A">
      <w:numFmt w:val="bullet"/>
      <w:lvlText w:val="•"/>
      <w:lvlJc w:val="left"/>
      <w:pPr>
        <w:ind w:left="8086" w:hanging="360"/>
      </w:pPr>
      <w:rPr>
        <w:rFonts w:hint="default"/>
      </w:rPr>
    </w:lvl>
    <w:lvl w:ilvl="8" w:tplc="CDF6DF22">
      <w:numFmt w:val="bullet"/>
      <w:lvlText w:val="•"/>
      <w:lvlJc w:val="left"/>
      <w:pPr>
        <w:ind w:left="9104" w:hanging="360"/>
      </w:pPr>
      <w:rPr>
        <w:rFonts w:hint="default"/>
      </w:rPr>
    </w:lvl>
  </w:abstractNum>
  <w:abstractNum w:abstractNumId="39" w15:restartNumberingAfterBreak="0">
    <w:nsid w:val="38D90C24"/>
    <w:multiLevelType w:val="hybridMultilevel"/>
    <w:tmpl w:val="CFF8EEB0"/>
    <w:lvl w:ilvl="0" w:tplc="0409000F">
      <w:start w:val="1"/>
      <w:numFmt w:val="decimal"/>
      <w:lvlText w:val="%1."/>
      <w:lvlJc w:val="left"/>
      <w:pPr>
        <w:ind w:left="1271" w:hanging="360"/>
      </w:pPr>
    </w:lvl>
    <w:lvl w:ilvl="1" w:tplc="04090019">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40" w15:restartNumberingAfterBreak="0">
    <w:nsid w:val="397D2B34"/>
    <w:multiLevelType w:val="hybridMultilevel"/>
    <w:tmpl w:val="6ED419B4"/>
    <w:lvl w:ilvl="0" w:tplc="86CCBF22">
      <w:numFmt w:val="bullet"/>
      <w:lvlText w:val="•"/>
      <w:lvlJc w:val="left"/>
      <w:pPr>
        <w:ind w:left="361" w:hanging="180"/>
      </w:pPr>
      <w:rPr>
        <w:rFonts w:hint="default"/>
        <w:w w:val="99"/>
      </w:rPr>
    </w:lvl>
    <w:lvl w:ilvl="1" w:tplc="FA566A88">
      <w:numFmt w:val="bullet"/>
      <w:lvlText w:val="•"/>
      <w:lvlJc w:val="left"/>
      <w:pPr>
        <w:ind w:left="611" w:hanging="180"/>
      </w:pPr>
      <w:rPr>
        <w:rFonts w:hint="default"/>
      </w:rPr>
    </w:lvl>
    <w:lvl w:ilvl="2" w:tplc="74E62FE0">
      <w:numFmt w:val="bullet"/>
      <w:lvlText w:val="•"/>
      <w:lvlJc w:val="left"/>
      <w:pPr>
        <w:ind w:left="862" w:hanging="180"/>
      </w:pPr>
      <w:rPr>
        <w:rFonts w:hint="default"/>
      </w:rPr>
    </w:lvl>
    <w:lvl w:ilvl="3" w:tplc="17DCA422">
      <w:numFmt w:val="bullet"/>
      <w:lvlText w:val="•"/>
      <w:lvlJc w:val="left"/>
      <w:pPr>
        <w:ind w:left="1113" w:hanging="180"/>
      </w:pPr>
      <w:rPr>
        <w:rFonts w:hint="default"/>
      </w:rPr>
    </w:lvl>
    <w:lvl w:ilvl="4" w:tplc="5DCA91EE">
      <w:numFmt w:val="bullet"/>
      <w:lvlText w:val="•"/>
      <w:lvlJc w:val="left"/>
      <w:pPr>
        <w:ind w:left="1364" w:hanging="180"/>
      </w:pPr>
      <w:rPr>
        <w:rFonts w:hint="default"/>
      </w:rPr>
    </w:lvl>
    <w:lvl w:ilvl="5" w:tplc="E09C497A">
      <w:numFmt w:val="bullet"/>
      <w:lvlText w:val="•"/>
      <w:lvlJc w:val="left"/>
      <w:pPr>
        <w:ind w:left="1615" w:hanging="180"/>
      </w:pPr>
      <w:rPr>
        <w:rFonts w:hint="default"/>
      </w:rPr>
    </w:lvl>
    <w:lvl w:ilvl="6" w:tplc="36FCDFDE">
      <w:numFmt w:val="bullet"/>
      <w:lvlText w:val="•"/>
      <w:lvlJc w:val="left"/>
      <w:pPr>
        <w:ind w:left="1866" w:hanging="180"/>
      </w:pPr>
      <w:rPr>
        <w:rFonts w:hint="default"/>
      </w:rPr>
    </w:lvl>
    <w:lvl w:ilvl="7" w:tplc="EA9C1A4A">
      <w:numFmt w:val="bullet"/>
      <w:lvlText w:val="•"/>
      <w:lvlJc w:val="left"/>
      <w:pPr>
        <w:ind w:left="2117" w:hanging="180"/>
      </w:pPr>
      <w:rPr>
        <w:rFonts w:hint="default"/>
      </w:rPr>
    </w:lvl>
    <w:lvl w:ilvl="8" w:tplc="E0084166">
      <w:numFmt w:val="bullet"/>
      <w:lvlText w:val="•"/>
      <w:lvlJc w:val="left"/>
      <w:pPr>
        <w:ind w:left="2368" w:hanging="180"/>
      </w:pPr>
      <w:rPr>
        <w:rFonts w:hint="default"/>
      </w:rPr>
    </w:lvl>
  </w:abstractNum>
  <w:abstractNum w:abstractNumId="41" w15:restartNumberingAfterBreak="0">
    <w:nsid w:val="3B9F76B0"/>
    <w:multiLevelType w:val="hybridMultilevel"/>
    <w:tmpl w:val="FB52FA7A"/>
    <w:lvl w:ilvl="0" w:tplc="0768A038">
      <w:numFmt w:val="bullet"/>
      <w:lvlText w:val="-"/>
      <w:lvlJc w:val="left"/>
      <w:pPr>
        <w:ind w:left="720" w:hanging="360"/>
      </w:pPr>
      <w:rPr>
        <w:rFonts w:hint="default" w:ascii="Calibri" w:hAnsi="Calibri" w:eastAsia="Arial"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3BA972C0"/>
    <w:multiLevelType w:val="hybridMultilevel"/>
    <w:tmpl w:val="EE307090"/>
    <w:lvl w:ilvl="0" w:tplc="D9E83F52">
      <w:start w:val="1"/>
      <w:numFmt w:val="decimal"/>
      <w:lvlText w:val="%1."/>
      <w:lvlJc w:val="left"/>
      <w:pPr>
        <w:ind w:left="821" w:hanging="360"/>
      </w:pPr>
      <w:rPr>
        <w:rFonts w:hint="default" w:ascii="Arial" w:hAnsi="Arial" w:eastAsia="Arial" w:cs="Arial"/>
        <w:w w:val="90"/>
        <w:sz w:val="22"/>
        <w:szCs w:val="22"/>
      </w:rPr>
    </w:lvl>
    <w:lvl w:ilvl="1" w:tplc="7660AFAE">
      <w:start w:val="1"/>
      <w:numFmt w:val="decimal"/>
      <w:lvlText w:val="%2."/>
      <w:lvlJc w:val="left"/>
      <w:pPr>
        <w:ind w:left="1181" w:hanging="360"/>
        <w:jc w:val="right"/>
      </w:pPr>
      <w:rPr>
        <w:rFonts w:hint="default"/>
        <w:w w:val="90"/>
      </w:rPr>
    </w:lvl>
    <w:lvl w:ilvl="2" w:tplc="38C07156">
      <w:start w:val="1"/>
      <w:numFmt w:val="decimal"/>
      <w:lvlText w:val="%3."/>
      <w:lvlJc w:val="left"/>
      <w:pPr>
        <w:ind w:left="821" w:hanging="360"/>
      </w:pPr>
      <w:rPr>
        <w:rFonts w:hint="default" w:ascii="Arial" w:hAnsi="Arial" w:eastAsia="Arial" w:cs="Arial"/>
        <w:w w:val="90"/>
        <w:sz w:val="22"/>
        <w:szCs w:val="22"/>
      </w:rPr>
    </w:lvl>
    <w:lvl w:ilvl="3" w:tplc="8428997C">
      <w:numFmt w:val="bullet"/>
      <w:lvlText w:val="•"/>
      <w:lvlJc w:val="left"/>
      <w:pPr>
        <w:ind w:left="921" w:hanging="259"/>
      </w:pPr>
      <w:rPr>
        <w:rFonts w:hint="default" w:ascii="Symbol" w:hAnsi="Symbol" w:eastAsia="Symbol" w:cs="Symbol"/>
        <w:w w:val="99"/>
        <w:sz w:val="22"/>
        <w:szCs w:val="22"/>
      </w:rPr>
    </w:lvl>
    <w:lvl w:ilvl="4" w:tplc="C598D774">
      <w:numFmt w:val="bullet"/>
      <w:lvlText w:val="•"/>
      <w:lvlJc w:val="left"/>
      <w:pPr>
        <w:ind w:left="3585" w:hanging="259"/>
      </w:pPr>
      <w:rPr>
        <w:rFonts w:hint="default"/>
      </w:rPr>
    </w:lvl>
    <w:lvl w:ilvl="5" w:tplc="333C0CB6">
      <w:numFmt w:val="bullet"/>
      <w:lvlText w:val="•"/>
      <w:lvlJc w:val="left"/>
      <w:pPr>
        <w:ind w:left="4787" w:hanging="259"/>
      </w:pPr>
      <w:rPr>
        <w:rFonts w:hint="default"/>
      </w:rPr>
    </w:lvl>
    <w:lvl w:ilvl="6" w:tplc="EE92FF36">
      <w:numFmt w:val="bullet"/>
      <w:lvlText w:val="•"/>
      <w:lvlJc w:val="left"/>
      <w:pPr>
        <w:ind w:left="5990" w:hanging="259"/>
      </w:pPr>
      <w:rPr>
        <w:rFonts w:hint="default"/>
      </w:rPr>
    </w:lvl>
    <w:lvl w:ilvl="7" w:tplc="6B6478AE">
      <w:numFmt w:val="bullet"/>
      <w:lvlText w:val="•"/>
      <w:lvlJc w:val="left"/>
      <w:pPr>
        <w:ind w:left="7192" w:hanging="259"/>
      </w:pPr>
      <w:rPr>
        <w:rFonts w:hint="default"/>
      </w:rPr>
    </w:lvl>
    <w:lvl w:ilvl="8" w:tplc="2B1C500C">
      <w:numFmt w:val="bullet"/>
      <w:lvlText w:val="•"/>
      <w:lvlJc w:val="left"/>
      <w:pPr>
        <w:ind w:left="8395" w:hanging="259"/>
      </w:pPr>
      <w:rPr>
        <w:rFonts w:hint="default"/>
      </w:rPr>
    </w:lvl>
  </w:abstractNum>
  <w:abstractNum w:abstractNumId="43" w15:restartNumberingAfterBreak="0">
    <w:nsid w:val="3D48209F"/>
    <w:multiLevelType w:val="hybridMultilevel"/>
    <w:tmpl w:val="26088860"/>
    <w:lvl w:ilvl="0" w:tplc="589E3D50">
      <w:start w:val="1"/>
      <w:numFmt w:val="bullet"/>
      <w:lvlText w:val=""/>
      <w:lvlJc w:val="left"/>
      <w:pPr>
        <w:ind w:left="1080" w:hanging="360"/>
      </w:pPr>
      <w:rPr>
        <w:rFonts w:hint="default" w:ascii="Symbol" w:hAnsi="Symbol"/>
        <w:color w:val="000000" w:themeColor="text1"/>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4" w15:restartNumberingAfterBreak="0">
    <w:nsid w:val="3E354AF1"/>
    <w:multiLevelType w:val="hybridMultilevel"/>
    <w:tmpl w:val="6EEA9224"/>
    <w:lvl w:ilvl="0" w:tplc="C688E440">
      <w:start w:val="1"/>
      <w:numFmt w:val="decimal"/>
      <w:lvlText w:val="%1."/>
      <w:lvlJc w:val="left"/>
      <w:pPr>
        <w:ind w:left="1397" w:hanging="360"/>
      </w:pPr>
      <w:rPr>
        <w:w w:val="90"/>
        <w:sz w:val="22"/>
        <w:szCs w:val="22"/>
      </w:rPr>
    </w:lvl>
    <w:lvl w:ilvl="1" w:tplc="0BB0B79A">
      <w:numFmt w:val="bullet"/>
      <w:lvlText w:val="•"/>
      <w:lvlJc w:val="left"/>
      <w:pPr>
        <w:ind w:left="2372" w:hanging="360"/>
      </w:pPr>
      <w:rPr>
        <w:rFonts w:hint="default"/>
      </w:rPr>
    </w:lvl>
    <w:lvl w:ilvl="2" w:tplc="037281A6">
      <w:numFmt w:val="bullet"/>
      <w:lvlText w:val="•"/>
      <w:lvlJc w:val="left"/>
      <w:pPr>
        <w:ind w:left="3348" w:hanging="360"/>
      </w:pPr>
      <w:rPr>
        <w:rFonts w:hint="default"/>
      </w:rPr>
    </w:lvl>
    <w:lvl w:ilvl="3" w:tplc="411C2D70">
      <w:numFmt w:val="bullet"/>
      <w:lvlText w:val="•"/>
      <w:lvlJc w:val="left"/>
      <w:pPr>
        <w:ind w:left="4324" w:hanging="360"/>
      </w:pPr>
      <w:rPr>
        <w:rFonts w:hint="default"/>
      </w:rPr>
    </w:lvl>
    <w:lvl w:ilvl="4" w:tplc="786063D4">
      <w:numFmt w:val="bullet"/>
      <w:lvlText w:val="•"/>
      <w:lvlJc w:val="left"/>
      <w:pPr>
        <w:ind w:left="5300" w:hanging="360"/>
      </w:pPr>
      <w:rPr>
        <w:rFonts w:hint="default"/>
      </w:rPr>
    </w:lvl>
    <w:lvl w:ilvl="5" w:tplc="1F905736">
      <w:numFmt w:val="bullet"/>
      <w:lvlText w:val="•"/>
      <w:lvlJc w:val="left"/>
      <w:pPr>
        <w:ind w:left="6276" w:hanging="360"/>
      </w:pPr>
      <w:rPr>
        <w:rFonts w:hint="default"/>
      </w:rPr>
    </w:lvl>
    <w:lvl w:ilvl="6" w:tplc="29006AE2">
      <w:numFmt w:val="bullet"/>
      <w:lvlText w:val="•"/>
      <w:lvlJc w:val="left"/>
      <w:pPr>
        <w:ind w:left="7252" w:hanging="360"/>
      </w:pPr>
      <w:rPr>
        <w:rFonts w:hint="default"/>
      </w:rPr>
    </w:lvl>
    <w:lvl w:ilvl="7" w:tplc="E8F222DA">
      <w:numFmt w:val="bullet"/>
      <w:lvlText w:val="•"/>
      <w:lvlJc w:val="left"/>
      <w:pPr>
        <w:ind w:left="8228" w:hanging="360"/>
      </w:pPr>
      <w:rPr>
        <w:rFonts w:hint="default"/>
      </w:rPr>
    </w:lvl>
    <w:lvl w:ilvl="8" w:tplc="81B81496">
      <w:numFmt w:val="bullet"/>
      <w:lvlText w:val="•"/>
      <w:lvlJc w:val="left"/>
      <w:pPr>
        <w:ind w:left="9204" w:hanging="360"/>
      </w:pPr>
      <w:rPr>
        <w:rFonts w:hint="default"/>
      </w:rPr>
    </w:lvl>
  </w:abstractNum>
  <w:abstractNum w:abstractNumId="45" w15:restartNumberingAfterBreak="0">
    <w:nsid w:val="3F235DD2"/>
    <w:multiLevelType w:val="hybridMultilevel"/>
    <w:tmpl w:val="33E8C214"/>
    <w:lvl w:ilvl="0" w:tplc="24FEB0A4">
      <w:start w:val="1"/>
      <w:numFmt w:val="decimal"/>
      <w:lvlText w:val="%1."/>
      <w:lvlJc w:val="left"/>
      <w:pPr>
        <w:ind w:left="1440" w:hanging="360"/>
      </w:pPr>
    </w:lvl>
    <w:lvl w:ilvl="1" w:tplc="203ABFFE">
      <w:start w:val="1"/>
      <w:numFmt w:val="lowerLetter"/>
      <w:lvlText w:val="%2."/>
      <w:lvlJc w:val="left"/>
      <w:pPr>
        <w:ind w:left="2160" w:hanging="360"/>
      </w:pPr>
    </w:lvl>
    <w:lvl w:ilvl="2" w:tplc="EFF40BC2">
      <w:start w:val="1"/>
      <w:numFmt w:val="lowerRoman"/>
      <w:lvlText w:val="%3."/>
      <w:lvlJc w:val="right"/>
      <w:pPr>
        <w:ind w:left="2880" w:hanging="180"/>
      </w:pPr>
    </w:lvl>
    <w:lvl w:ilvl="3" w:tplc="539267C0">
      <w:start w:val="1"/>
      <w:numFmt w:val="decimal"/>
      <w:lvlText w:val="%4."/>
      <w:lvlJc w:val="left"/>
      <w:pPr>
        <w:ind w:left="3600" w:hanging="360"/>
      </w:pPr>
    </w:lvl>
    <w:lvl w:ilvl="4" w:tplc="A23AFACA">
      <w:start w:val="1"/>
      <w:numFmt w:val="lowerLetter"/>
      <w:lvlText w:val="%5."/>
      <w:lvlJc w:val="left"/>
      <w:pPr>
        <w:ind w:left="4320" w:hanging="360"/>
      </w:pPr>
    </w:lvl>
    <w:lvl w:ilvl="5" w:tplc="9A5EB49A">
      <w:start w:val="1"/>
      <w:numFmt w:val="lowerRoman"/>
      <w:lvlText w:val="%6."/>
      <w:lvlJc w:val="right"/>
      <w:pPr>
        <w:ind w:left="5040" w:hanging="180"/>
      </w:pPr>
    </w:lvl>
    <w:lvl w:ilvl="6" w:tplc="1BD05A22">
      <w:start w:val="1"/>
      <w:numFmt w:val="decimal"/>
      <w:lvlText w:val="%7."/>
      <w:lvlJc w:val="left"/>
      <w:pPr>
        <w:ind w:left="5760" w:hanging="360"/>
      </w:pPr>
    </w:lvl>
    <w:lvl w:ilvl="7" w:tplc="2C3E933A">
      <w:start w:val="1"/>
      <w:numFmt w:val="lowerLetter"/>
      <w:lvlText w:val="%8."/>
      <w:lvlJc w:val="left"/>
      <w:pPr>
        <w:ind w:left="6480" w:hanging="360"/>
      </w:pPr>
    </w:lvl>
    <w:lvl w:ilvl="8" w:tplc="89AC0BFE">
      <w:start w:val="1"/>
      <w:numFmt w:val="lowerRoman"/>
      <w:lvlText w:val="%9."/>
      <w:lvlJc w:val="right"/>
      <w:pPr>
        <w:ind w:left="7200" w:hanging="180"/>
      </w:pPr>
    </w:lvl>
  </w:abstractNum>
  <w:abstractNum w:abstractNumId="46" w15:restartNumberingAfterBreak="0">
    <w:nsid w:val="40B36562"/>
    <w:multiLevelType w:val="hybridMultilevel"/>
    <w:tmpl w:val="616848E4"/>
    <w:lvl w:ilvl="0" w:tplc="441C7982">
      <w:start w:val="1"/>
      <w:numFmt w:val="decimal"/>
      <w:lvlText w:val="%1."/>
      <w:lvlJc w:val="left"/>
      <w:pPr>
        <w:ind w:left="1397" w:hanging="360"/>
      </w:pPr>
      <w:rPr>
        <w:w w:val="90"/>
        <w:sz w:val="22"/>
        <w:szCs w:val="22"/>
      </w:rPr>
    </w:lvl>
    <w:lvl w:ilvl="1" w:tplc="0BF87614">
      <w:numFmt w:val="bullet"/>
      <w:lvlText w:val="•"/>
      <w:lvlJc w:val="left"/>
      <w:pPr>
        <w:ind w:left="2372" w:hanging="360"/>
      </w:pPr>
      <w:rPr>
        <w:rFonts w:hint="default"/>
      </w:rPr>
    </w:lvl>
    <w:lvl w:ilvl="2" w:tplc="3B908788">
      <w:numFmt w:val="bullet"/>
      <w:lvlText w:val="•"/>
      <w:lvlJc w:val="left"/>
      <w:pPr>
        <w:ind w:left="3348" w:hanging="360"/>
      </w:pPr>
      <w:rPr>
        <w:rFonts w:hint="default"/>
      </w:rPr>
    </w:lvl>
    <w:lvl w:ilvl="3" w:tplc="EE0A86C2">
      <w:numFmt w:val="bullet"/>
      <w:lvlText w:val="•"/>
      <w:lvlJc w:val="left"/>
      <w:pPr>
        <w:ind w:left="4324" w:hanging="360"/>
      </w:pPr>
      <w:rPr>
        <w:rFonts w:hint="default"/>
      </w:rPr>
    </w:lvl>
    <w:lvl w:ilvl="4" w:tplc="3174AF70">
      <w:numFmt w:val="bullet"/>
      <w:lvlText w:val="•"/>
      <w:lvlJc w:val="left"/>
      <w:pPr>
        <w:ind w:left="5300" w:hanging="360"/>
      </w:pPr>
      <w:rPr>
        <w:rFonts w:hint="default"/>
      </w:rPr>
    </w:lvl>
    <w:lvl w:ilvl="5" w:tplc="0C00B578">
      <w:numFmt w:val="bullet"/>
      <w:lvlText w:val="•"/>
      <w:lvlJc w:val="left"/>
      <w:pPr>
        <w:ind w:left="6276" w:hanging="360"/>
      </w:pPr>
      <w:rPr>
        <w:rFonts w:hint="default"/>
      </w:rPr>
    </w:lvl>
    <w:lvl w:ilvl="6" w:tplc="6B54CDA0">
      <w:numFmt w:val="bullet"/>
      <w:lvlText w:val="•"/>
      <w:lvlJc w:val="left"/>
      <w:pPr>
        <w:ind w:left="7252" w:hanging="360"/>
      </w:pPr>
      <w:rPr>
        <w:rFonts w:hint="default"/>
      </w:rPr>
    </w:lvl>
    <w:lvl w:ilvl="7" w:tplc="F6409E3A">
      <w:numFmt w:val="bullet"/>
      <w:lvlText w:val="•"/>
      <w:lvlJc w:val="left"/>
      <w:pPr>
        <w:ind w:left="8228" w:hanging="360"/>
      </w:pPr>
      <w:rPr>
        <w:rFonts w:hint="default"/>
      </w:rPr>
    </w:lvl>
    <w:lvl w:ilvl="8" w:tplc="BBB2557C">
      <w:numFmt w:val="bullet"/>
      <w:lvlText w:val="•"/>
      <w:lvlJc w:val="left"/>
      <w:pPr>
        <w:ind w:left="9204" w:hanging="360"/>
      </w:pPr>
      <w:rPr>
        <w:rFonts w:hint="default"/>
      </w:rPr>
    </w:lvl>
  </w:abstractNum>
  <w:abstractNum w:abstractNumId="47" w15:restartNumberingAfterBreak="0">
    <w:nsid w:val="44D270DF"/>
    <w:multiLevelType w:val="hybridMultilevel"/>
    <w:tmpl w:val="BFEC3F60"/>
    <w:lvl w:ilvl="0" w:tplc="7FB6CC36">
      <w:numFmt w:val="bullet"/>
      <w:lvlText w:val="•"/>
      <w:lvlJc w:val="left"/>
      <w:pPr>
        <w:ind w:left="1080" w:hanging="360"/>
      </w:pPr>
      <w:rPr>
        <w:rFonts w:hint="default"/>
        <w:w w:val="99"/>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8" w15:restartNumberingAfterBreak="0">
    <w:nsid w:val="44DE3FFC"/>
    <w:multiLevelType w:val="hybridMultilevel"/>
    <w:tmpl w:val="C7DE48DC"/>
    <w:lvl w:ilvl="0" w:tplc="FFFFFFFF">
      <w:start w:val="1"/>
      <w:numFmt w:val="bullet"/>
      <w:lvlText w:val="•"/>
      <w:lvlJc w:val="left"/>
      <w:pPr>
        <w:ind w:left="463" w:hanging="198"/>
      </w:pPr>
      <w:rPr>
        <w:rFonts w:hint="default" w:ascii="Symbol" w:hAnsi="Symbol"/>
        <w:spacing w:val="-11"/>
        <w:w w:val="73"/>
        <w:sz w:val="21"/>
        <w:szCs w:val="21"/>
      </w:rPr>
    </w:lvl>
    <w:lvl w:ilvl="1" w:tplc="0F3A892C">
      <w:numFmt w:val="bullet"/>
      <w:lvlText w:val="•"/>
      <w:lvlJc w:val="left"/>
      <w:pPr>
        <w:ind w:left="887" w:hanging="198"/>
      </w:pPr>
      <w:rPr>
        <w:rFonts w:hint="default"/>
      </w:rPr>
    </w:lvl>
    <w:lvl w:ilvl="2" w:tplc="CAD60B56">
      <w:numFmt w:val="bullet"/>
      <w:lvlText w:val="•"/>
      <w:lvlJc w:val="left"/>
      <w:pPr>
        <w:ind w:left="1315" w:hanging="198"/>
      </w:pPr>
      <w:rPr>
        <w:rFonts w:hint="default"/>
      </w:rPr>
    </w:lvl>
    <w:lvl w:ilvl="3" w:tplc="58F2A8CA">
      <w:numFmt w:val="bullet"/>
      <w:lvlText w:val="•"/>
      <w:lvlJc w:val="left"/>
      <w:pPr>
        <w:ind w:left="1743" w:hanging="198"/>
      </w:pPr>
      <w:rPr>
        <w:rFonts w:hint="default"/>
      </w:rPr>
    </w:lvl>
    <w:lvl w:ilvl="4" w:tplc="D03ABEC4">
      <w:numFmt w:val="bullet"/>
      <w:lvlText w:val="•"/>
      <w:lvlJc w:val="left"/>
      <w:pPr>
        <w:ind w:left="2171" w:hanging="198"/>
      </w:pPr>
      <w:rPr>
        <w:rFonts w:hint="default"/>
      </w:rPr>
    </w:lvl>
    <w:lvl w:ilvl="5" w:tplc="F5764ABE">
      <w:numFmt w:val="bullet"/>
      <w:lvlText w:val="•"/>
      <w:lvlJc w:val="left"/>
      <w:pPr>
        <w:ind w:left="2598" w:hanging="198"/>
      </w:pPr>
      <w:rPr>
        <w:rFonts w:hint="default"/>
      </w:rPr>
    </w:lvl>
    <w:lvl w:ilvl="6" w:tplc="C980C80E">
      <w:numFmt w:val="bullet"/>
      <w:lvlText w:val="•"/>
      <w:lvlJc w:val="left"/>
      <w:pPr>
        <w:ind w:left="3026" w:hanging="198"/>
      </w:pPr>
      <w:rPr>
        <w:rFonts w:hint="default"/>
      </w:rPr>
    </w:lvl>
    <w:lvl w:ilvl="7" w:tplc="7A0CA1FE">
      <w:numFmt w:val="bullet"/>
      <w:lvlText w:val="•"/>
      <w:lvlJc w:val="left"/>
      <w:pPr>
        <w:ind w:left="3454" w:hanging="198"/>
      </w:pPr>
      <w:rPr>
        <w:rFonts w:hint="default"/>
      </w:rPr>
    </w:lvl>
    <w:lvl w:ilvl="8" w:tplc="1F38E882">
      <w:numFmt w:val="bullet"/>
      <w:lvlText w:val="•"/>
      <w:lvlJc w:val="left"/>
      <w:pPr>
        <w:ind w:left="3882" w:hanging="198"/>
      </w:pPr>
      <w:rPr>
        <w:rFonts w:hint="default"/>
      </w:rPr>
    </w:lvl>
  </w:abstractNum>
  <w:abstractNum w:abstractNumId="49" w15:restartNumberingAfterBreak="0">
    <w:nsid w:val="461B3694"/>
    <w:multiLevelType w:val="hybridMultilevel"/>
    <w:tmpl w:val="F282FA94"/>
    <w:lvl w:ilvl="0" w:tplc="B43AB94E">
      <w:numFmt w:val="bullet"/>
      <w:lvlText w:val="•"/>
      <w:lvlJc w:val="left"/>
      <w:pPr>
        <w:ind w:left="361" w:hanging="180"/>
      </w:pPr>
      <w:rPr>
        <w:rFonts w:hint="default"/>
        <w:w w:val="99"/>
      </w:rPr>
    </w:lvl>
    <w:lvl w:ilvl="1" w:tplc="85DE0DEE">
      <w:numFmt w:val="bullet"/>
      <w:lvlText w:val="•"/>
      <w:lvlJc w:val="left"/>
      <w:pPr>
        <w:ind w:left="611" w:hanging="180"/>
      </w:pPr>
      <w:rPr>
        <w:rFonts w:hint="default"/>
      </w:rPr>
    </w:lvl>
    <w:lvl w:ilvl="2" w:tplc="C10EE47A">
      <w:numFmt w:val="bullet"/>
      <w:lvlText w:val="•"/>
      <w:lvlJc w:val="left"/>
      <w:pPr>
        <w:ind w:left="862" w:hanging="180"/>
      </w:pPr>
      <w:rPr>
        <w:rFonts w:hint="default"/>
      </w:rPr>
    </w:lvl>
    <w:lvl w:ilvl="3" w:tplc="BBF09636">
      <w:numFmt w:val="bullet"/>
      <w:lvlText w:val="•"/>
      <w:lvlJc w:val="left"/>
      <w:pPr>
        <w:ind w:left="1113" w:hanging="180"/>
      </w:pPr>
      <w:rPr>
        <w:rFonts w:hint="default"/>
      </w:rPr>
    </w:lvl>
    <w:lvl w:ilvl="4" w:tplc="01A69B0C">
      <w:numFmt w:val="bullet"/>
      <w:lvlText w:val="•"/>
      <w:lvlJc w:val="left"/>
      <w:pPr>
        <w:ind w:left="1364" w:hanging="180"/>
      </w:pPr>
      <w:rPr>
        <w:rFonts w:hint="default"/>
      </w:rPr>
    </w:lvl>
    <w:lvl w:ilvl="5" w:tplc="8EDC2654">
      <w:numFmt w:val="bullet"/>
      <w:lvlText w:val="•"/>
      <w:lvlJc w:val="left"/>
      <w:pPr>
        <w:ind w:left="1615" w:hanging="180"/>
      </w:pPr>
      <w:rPr>
        <w:rFonts w:hint="default"/>
      </w:rPr>
    </w:lvl>
    <w:lvl w:ilvl="6" w:tplc="ABCC52C8">
      <w:numFmt w:val="bullet"/>
      <w:lvlText w:val="•"/>
      <w:lvlJc w:val="left"/>
      <w:pPr>
        <w:ind w:left="1866" w:hanging="180"/>
      </w:pPr>
      <w:rPr>
        <w:rFonts w:hint="default"/>
      </w:rPr>
    </w:lvl>
    <w:lvl w:ilvl="7" w:tplc="57105498">
      <w:numFmt w:val="bullet"/>
      <w:lvlText w:val="•"/>
      <w:lvlJc w:val="left"/>
      <w:pPr>
        <w:ind w:left="2117" w:hanging="180"/>
      </w:pPr>
      <w:rPr>
        <w:rFonts w:hint="default"/>
      </w:rPr>
    </w:lvl>
    <w:lvl w:ilvl="8" w:tplc="B774705C">
      <w:numFmt w:val="bullet"/>
      <w:lvlText w:val="•"/>
      <w:lvlJc w:val="left"/>
      <w:pPr>
        <w:ind w:left="2368" w:hanging="180"/>
      </w:pPr>
      <w:rPr>
        <w:rFonts w:hint="default"/>
      </w:rPr>
    </w:lvl>
  </w:abstractNum>
  <w:abstractNum w:abstractNumId="50" w15:restartNumberingAfterBreak="0">
    <w:nsid w:val="46376D92"/>
    <w:multiLevelType w:val="hybridMultilevel"/>
    <w:tmpl w:val="ACB41580"/>
    <w:lvl w:ilvl="0" w:tplc="2DDA6E3A">
      <w:start w:val="9"/>
      <w:numFmt w:val="upperRoman"/>
      <w:lvlText w:val="%1."/>
      <w:lvlJc w:val="left"/>
      <w:pPr>
        <w:ind w:left="731" w:hanging="630"/>
      </w:pPr>
      <w:rPr>
        <w:rFonts w:hint="default" w:ascii="Arial" w:hAnsi="Arial" w:eastAsia="Arial" w:cs="Arial"/>
        <w:b/>
        <w:bCs/>
        <w:spacing w:val="-6"/>
        <w:w w:val="86"/>
        <w:sz w:val="22"/>
        <w:szCs w:val="22"/>
      </w:rPr>
    </w:lvl>
    <w:lvl w:ilvl="1" w:tplc="1614516C">
      <w:numFmt w:val="bullet"/>
      <w:lvlText w:val="•"/>
      <w:lvlJc w:val="left"/>
      <w:pPr>
        <w:ind w:left="821" w:hanging="360"/>
      </w:pPr>
      <w:rPr>
        <w:rFonts w:hint="default" w:ascii="Symbol" w:hAnsi="Symbol" w:eastAsia="Symbol" w:cs="Symbol"/>
        <w:w w:val="99"/>
        <w:sz w:val="22"/>
        <w:szCs w:val="22"/>
      </w:rPr>
    </w:lvl>
    <w:lvl w:ilvl="2" w:tplc="2B78E052">
      <w:numFmt w:val="bullet"/>
      <w:lvlText w:val="•"/>
      <w:lvlJc w:val="left"/>
      <w:pPr>
        <w:ind w:left="1895" w:hanging="360"/>
      </w:pPr>
      <w:rPr>
        <w:rFonts w:hint="default"/>
      </w:rPr>
    </w:lvl>
    <w:lvl w:ilvl="3" w:tplc="536607E0">
      <w:numFmt w:val="bullet"/>
      <w:lvlText w:val="•"/>
      <w:lvlJc w:val="left"/>
      <w:pPr>
        <w:ind w:left="2971" w:hanging="360"/>
      </w:pPr>
      <w:rPr>
        <w:rFonts w:hint="default"/>
      </w:rPr>
    </w:lvl>
    <w:lvl w:ilvl="4" w:tplc="74E871EA">
      <w:numFmt w:val="bullet"/>
      <w:lvlText w:val="•"/>
      <w:lvlJc w:val="left"/>
      <w:pPr>
        <w:ind w:left="4046" w:hanging="360"/>
      </w:pPr>
      <w:rPr>
        <w:rFonts w:hint="default"/>
      </w:rPr>
    </w:lvl>
    <w:lvl w:ilvl="5" w:tplc="98F222F8">
      <w:numFmt w:val="bullet"/>
      <w:lvlText w:val="•"/>
      <w:lvlJc w:val="left"/>
      <w:pPr>
        <w:ind w:left="5122" w:hanging="360"/>
      </w:pPr>
      <w:rPr>
        <w:rFonts w:hint="default"/>
      </w:rPr>
    </w:lvl>
    <w:lvl w:ilvl="6" w:tplc="F00EEF42">
      <w:numFmt w:val="bullet"/>
      <w:lvlText w:val="•"/>
      <w:lvlJc w:val="left"/>
      <w:pPr>
        <w:ind w:left="6197" w:hanging="360"/>
      </w:pPr>
      <w:rPr>
        <w:rFonts w:hint="default"/>
      </w:rPr>
    </w:lvl>
    <w:lvl w:ilvl="7" w:tplc="4986ECFC">
      <w:numFmt w:val="bullet"/>
      <w:lvlText w:val="•"/>
      <w:lvlJc w:val="left"/>
      <w:pPr>
        <w:ind w:left="7273" w:hanging="360"/>
      </w:pPr>
      <w:rPr>
        <w:rFonts w:hint="default"/>
      </w:rPr>
    </w:lvl>
    <w:lvl w:ilvl="8" w:tplc="02A49F52">
      <w:numFmt w:val="bullet"/>
      <w:lvlText w:val="•"/>
      <w:lvlJc w:val="left"/>
      <w:pPr>
        <w:ind w:left="8348" w:hanging="360"/>
      </w:pPr>
      <w:rPr>
        <w:rFonts w:hint="default"/>
      </w:rPr>
    </w:lvl>
  </w:abstractNum>
  <w:abstractNum w:abstractNumId="51" w15:restartNumberingAfterBreak="0">
    <w:nsid w:val="4BCB720C"/>
    <w:multiLevelType w:val="hybridMultilevel"/>
    <w:tmpl w:val="0B540050"/>
    <w:lvl w:ilvl="0" w:tplc="79401E3E">
      <w:numFmt w:val="bullet"/>
      <w:lvlText w:val="•"/>
      <w:lvlJc w:val="left"/>
      <w:pPr>
        <w:ind w:left="260" w:hanging="180"/>
      </w:pPr>
      <w:rPr>
        <w:rFonts w:hint="default" w:ascii="Symbol" w:hAnsi="Symbol" w:eastAsia="Symbol" w:cs="Symbol"/>
        <w:w w:val="99"/>
        <w:sz w:val="22"/>
        <w:szCs w:val="22"/>
      </w:rPr>
    </w:lvl>
    <w:lvl w:ilvl="1" w:tplc="7B166E9A">
      <w:numFmt w:val="bullet"/>
      <w:lvlText w:val="•"/>
      <w:lvlJc w:val="left"/>
      <w:pPr>
        <w:ind w:left="745" w:hanging="180"/>
      </w:pPr>
      <w:rPr>
        <w:rFonts w:hint="default"/>
      </w:rPr>
    </w:lvl>
    <w:lvl w:ilvl="2" w:tplc="9DD216B0">
      <w:numFmt w:val="bullet"/>
      <w:lvlText w:val="•"/>
      <w:lvlJc w:val="left"/>
      <w:pPr>
        <w:ind w:left="1231" w:hanging="180"/>
      </w:pPr>
      <w:rPr>
        <w:rFonts w:hint="default"/>
      </w:rPr>
    </w:lvl>
    <w:lvl w:ilvl="3" w:tplc="B844A6E8">
      <w:numFmt w:val="bullet"/>
      <w:lvlText w:val="•"/>
      <w:lvlJc w:val="left"/>
      <w:pPr>
        <w:ind w:left="1716" w:hanging="180"/>
      </w:pPr>
      <w:rPr>
        <w:rFonts w:hint="default"/>
      </w:rPr>
    </w:lvl>
    <w:lvl w:ilvl="4" w:tplc="7E8637B2">
      <w:numFmt w:val="bullet"/>
      <w:lvlText w:val="•"/>
      <w:lvlJc w:val="left"/>
      <w:pPr>
        <w:ind w:left="2202" w:hanging="180"/>
      </w:pPr>
      <w:rPr>
        <w:rFonts w:hint="default"/>
      </w:rPr>
    </w:lvl>
    <w:lvl w:ilvl="5" w:tplc="3AF6789A">
      <w:numFmt w:val="bullet"/>
      <w:lvlText w:val="•"/>
      <w:lvlJc w:val="left"/>
      <w:pPr>
        <w:ind w:left="2687" w:hanging="180"/>
      </w:pPr>
      <w:rPr>
        <w:rFonts w:hint="default"/>
      </w:rPr>
    </w:lvl>
    <w:lvl w:ilvl="6" w:tplc="19400CEA">
      <w:numFmt w:val="bullet"/>
      <w:lvlText w:val="•"/>
      <w:lvlJc w:val="left"/>
      <w:pPr>
        <w:ind w:left="3173" w:hanging="180"/>
      </w:pPr>
      <w:rPr>
        <w:rFonts w:hint="default"/>
      </w:rPr>
    </w:lvl>
    <w:lvl w:ilvl="7" w:tplc="E7F4057E">
      <w:numFmt w:val="bullet"/>
      <w:lvlText w:val="•"/>
      <w:lvlJc w:val="left"/>
      <w:pPr>
        <w:ind w:left="3658" w:hanging="180"/>
      </w:pPr>
      <w:rPr>
        <w:rFonts w:hint="default"/>
      </w:rPr>
    </w:lvl>
    <w:lvl w:ilvl="8" w:tplc="F314FFD6">
      <w:numFmt w:val="bullet"/>
      <w:lvlText w:val="•"/>
      <w:lvlJc w:val="left"/>
      <w:pPr>
        <w:ind w:left="4144" w:hanging="180"/>
      </w:pPr>
      <w:rPr>
        <w:rFonts w:hint="default"/>
      </w:rPr>
    </w:lvl>
  </w:abstractNum>
  <w:abstractNum w:abstractNumId="52" w15:restartNumberingAfterBreak="0">
    <w:nsid w:val="4CF9430F"/>
    <w:multiLevelType w:val="hybridMultilevel"/>
    <w:tmpl w:val="A1468030"/>
    <w:lvl w:ilvl="0" w:tplc="7CF40280">
      <w:start w:val="1"/>
      <w:numFmt w:val="decimal"/>
      <w:lvlText w:val="%1."/>
      <w:lvlJc w:val="left"/>
      <w:pPr>
        <w:ind w:left="1397" w:hanging="360"/>
      </w:pPr>
      <w:rPr>
        <w:w w:val="91"/>
        <w:sz w:val="24"/>
        <w:szCs w:val="24"/>
      </w:rPr>
    </w:lvl>
    <w:lvl w:ilvl="1" w:tplc="6A4A2744">
      <w:numFmt w:val="bullet"/>
      <w:lvlText w:val="•"/>
      <w:lvlJc w:val="left"/>
      <w:pPr>
        <w:ind w:left="2372" w:hanging="360"/>
      </w:pPr>
      <w:rPr>
        <w:rFonts w:hint="default"/>
      </w:rPr>
    </w:lvl>
    <w:lvl w:ilvl="2" w:tplc="E31065FA">
      <w:numFmt w:val="bullet"/>
      <w:lvlText w:val="•"/>
      <w:lvlJc w:val="left"/>
      <w:pPr>
        <w:ind w:left="3348" w:hanging="360"/>
      </w:pPr>
      <w:rPr>
        <w:rFonts w:hint="default"/>
      </w:rPr>
    </w:lvl>
    <w:lvl w:ilvl="3" w:tplc="8C4CA3C2">
      <w:numFmt w:val="bullet"/>
      <w:lvlText w:val="•"/>
      <w:lvlJc w:val="left"/>
      <w:pPr>
        <w:ind w:left="4324" w:hanging="360"/>
      </w:pPr>
      <w:rPr>
        <w:rFonts w:hint="default"/>
      </w:rPr>
    </w:lvl>
    <w:lvl w:ilvl="4" w:tplc="F7EC9CA4">
      <w:numFmt w:val="bullet"/>
      <w:lvlText w:val="•"/>
      <w:lvlJc w:val="left"/>
      <w:pPr>
        <w:ind w:left="5300" w:hanging="360"/>
      </w:pPr>
      <w:rPr>
        <w:rFonts w:hint="default"/>
      </w:rPr>
    </w:lvl>
    <w:lvl w:ilvl="5" w:tplc="B93EF180">
      <w:numFmt w:val="bullet"/>
      <w:lvlText w:val="•"/>
      <w:lvlJc w:val="left"/>
      <w:pPr>
        <w:ind w:left="6276" w:hanging="360"/>
      </w:pPr>
      <w:rPr>
        <w:rFonts w:hint="default"/>
      </w:rPr>
    </w:lvl>
    <w:lvl w:ilvl="6" w:tplc="802A4E48">
      <w:numFmt w:val="bullet"/>
      <w:lvlText w:val="•"/>
      <w:lvlJc w:val="left"/>
      <w:pPr>
        <w:ind w:left="7252" w:hanging="360"/>
      </w:pPr>
      <w:rPr>
        <w:rFonts w:hint="default"/>
      </w:rPr>
    </w:lvl>
    <w:lvl w:ilvl="7" w:tplc="89ACEC42">
      <w:numFmt w:val="bullet"/>
      <w:lvlText w:val="•"/>
      <w:lvlJc w:val="left"/>
      <w:pPr>
        <w:ind w:left="8228" w:hanging="360"/>
      </w:pPr>
      <w:rPr>
        <w:rFonts w:hint="default"/>
      </w:rPr>
    </w:lvl>
    <w:lvl w:ilvl="8" w:tplc="5C885FB4">
      <w:numFmt w:val="bullet"/>
      <w:lvlText w:val="•"/>
      <w:lvlJc w:val="left"/>
      <w:pPr>
        <w:ind w:left="9204" w:hanging="360"/>
      </w:pPr>
      <w:rPr>
        <w:rFonts w:hint="default"/>
      </w:rPr>
    </w:lvl>
  </w:abstractNum>
  <w:abstractNum w:abstractNumId="53" w15:restartNumberingAfterBreak="0">
    <w:nsid w:val="4E056929"/>
    <w:multiLevelType w:val="hybridMultilevel"/>
    <w:tmpl w:val="33B4F304"/>
    <w:lvl w:ilvl="0" w:tplc="7FB6CC36">
      <w:numFmt w:val="bullet"/>
      <w:lvlText w:val="•"/>
      <w:lvlJc w:val="left"/>
      <w:pPr>
        <w:ind w:left="361" w:hanging="180"/>
      </w:pPr>
      <w:rPr>
        <w:rFonts w:hint="default"/>
        <w:w w:val="99"/>
      </w:rPr>
    </w:lvl>
    <w:lvl w:ilvl="1" w:tplc="D9425662">
      <w:numFmt w:val="bullet"/>
      <w:lvlText w:val="•"/>
      <w:lvlJc w:val="left"/>
      <w:pPr>
        <w:ind w:left="611" w:hanging="180"/>
      </w:pPr>
      <w:rPr>
        <w:rFonts w:hint="default"/>
      </w:rPr>
    </w:lvl>
    <w:lvl w:ilvl="2" w:tplc="7A4C2B50">
      <w:numFmt w:val="bullet"/>
      <w:lvlText w:val="•"/>
      <w:lvlJc w:val="left"/>
      <w:pPr>
        <w:ind w:left="862" w:hanging="180"/>
      </w:pPr>
      <w:rPr>
        <w:rFonts w:hint="default"/>
      </w:rPr>
    </w:lvl>
    <w:lvl w:ilvl="3" w:tplc="0BB4375C">
      <w:numFmt w:val="bullet"/>
      <w:lvlText w:val="•"/>
      <w:lvlJc w:val="left"/>
      <w:pPr>
        <w:ind w:left="1113" w:hanging="180"/>
      </w:pPr>
      <w:rPr>
        <w:rFonts w:hint="default"/>
      </w:rPr>
    </w:lvl>
    <w:lvl w:ilvl="4" w:tplc="30D47F2E">
      <w:numFmt w:val="bullet"/>
      <w:lvlText w:val="•"/>
      <w:lvlJc w:val="left"/>
      <w:pPr>
        <w:ind w:left="1364" w:hanging="180"/>
      </w:pPr>
      <w:rPr>
        <w:rFonts w:hint="default"/>
      </w:rPr>
    </w:lvl>
    <w:lvl w:ilvl="5" w:tplc="78BC2514">
      <w:numFmt w:val="bullet"/>
      <w:lvlText w:val="•"/>
      <w:lvlJc w:val="left"/>
      <w:pPr>
        <w:ind w:left="1615" w:hanging="180"/>
      </w:pPr>
      <w:rPr>
        <w:rFonts w:hint="default"/>
      </w:rPr>
    </w:lvl>
    <w:lvl w:ilvl="6" w:tplc="EEF002A4">
      <w:numFmt w:val="bullet"/>
      <w:lvlText w:val="•"/>
      <w:lvlJc w:val="left"/>
      <w:pPr>
        <w:ind w:left="1866" w:hanging="180"/>
      </w:pPr>
      <w:rPr>
        <w:rFonts w:hint="default"/>
      </w:rPr>
    </w:lvl>
    <w:lvl w:ilvl="7" w:tplc="92D2E854">
      <w:numFmt w:val="bullet"/>
      <w:lvlText w:val="•"/>
      <w:lvlJc w:val="left"/>
      <w:pPr>
        <w:ind w:left="2117" w:hanging="180"/>
      </w:pPr>
      <w:rPr>
        <w:rFonts w:hint="default"/>
      </w:rPr>
    </w:lvl>
    <w:lvl w:ilvl="8" w:tplc="8BF23D5E">
      <w:numFmt w:val="bullet"/>
      <w:lvlText w:val="•"/>
      <w:lvlJc w:val="left"/>
      <w:pPr>
        <w:ind w:left="2368" w:hanging="180"/>
      </w:pPr>
      <w:rPr>
        <w:rFonts w:hint="default"/>
      </w:rPr>
    </w:lvl>
  </w:abstractNum>
  <w:abstractNum w:abstractNumId="54" w15:restartNumberingAfterBreak="0">
    <w:nsid w:val="4ECA5CD7"/>
    <w:multiLevelType w:val="hybridMultilevel"/>
    <w:tmpl w:val="DA72D7FA"/>
    <w:lvl w:ilvl="0" w:tplc="47A86CA0">
      <w:numFmt w:val="bullet"/>
      <w:lvlText w:val="•"/>
      <w:lvlJc w:val="left"/>
      <w:pPr>
        <w:ind w:left="1181" w:hanging="270"/>
      </w:pPr>
      <w:rPr>
        <w:rFonts w:hint="default" w:ascii="Symbol" w:hAnsi="Symbol" w:eastAsia="Symbol" w:cs="Symbol"/>
        <w:w w:val="99"/>
        <w:sz w:val="22"/>
        <w:szCs w:val="22"/>
      </w:rPr>
    </w:lvl>
    <w:lvl w:ilvl="1" w:tplc="A0B011CE">
      <w:numFmt w:val="bullet"/>
      <w:lvlText w:val="•"/>
      <w:lvlJc w:val="left"/>
      <w:pPr>
        <w:ind w:left="2146" w:hanging="270"/>
      </w:pPr>
      <w:rPr>
        <w:rFonts w:hint="default"/>
      </w:rPr>
    </w:lvl>
    <w:lvl w:ilvl="2" w:tplc="4AC25A66">
      <w:numFmt w:val="bullet"/>
      <w:lvlText w:val="•"/>
      <w:lvlJc w:val="left"/>
      <w:pPr>
        <w:ind w:left="3112" w:hanging="270"/>
      </w:pPr>
      <w:rPr>
        <w:rFonts w:hint="default"/>
      </w:rPr>
    </w:lvl>
    <w:lvl w:ilvl="3" w:tplc="92124834">
      <w:numFmt w:val="bullet"/>
      <w:lvlText w:val="•"/>
      <w:lvlJc w:val="left"/>
      <w:pPr>
        <w:ind w:left="4078" w:hanging="270"/>
      </w:pPr>
      <w:rPr>
        <w:rFonts w:hint="default"/>
      </w:rPr>
    </w:lvl>
    <w:lvl w:ilvl="4" w:tplc="69848798">
      <w:numFmt w:val="bullet"/>
      <w:lvlText w:val="•"/>
      <w:lvlJc w:val="left"/>
      <w:pPr>
        <w:ind w:left="5044" w:hanging="270"/>
      </w:pPr>
      <w:rPr>
        <w:rFonts w:hint="default"/>
      </w:rPr>
    </w:lvl>
    <w:lvl w:ilvl="5" w:tplc="66BEEF5E">
      <w:numFmt w:val="bullet"/>
      <w:lvlText w:val="•"/>
      <w:lvlJc w:val="left"/>
      <w:pPr>
        <w:ind w:left="6010" w:hanging="270"/>
      </w:pPr>
      <w:rPr>
        <w:rFonts w:hint="default"/>
      </w:rPr>
    </w:lvl>
    <w:lvl w:ilvl="6" w:tplc="A3D258D2">
      <w:numFmt w:val="bullet"/>
      <w:lvlText w:val="•"/>
      <w:lvlJc w:val="left"/>
      <w:pPr>
        <w:ind w:left="6976" w:hanging="270"/>
      </w:pPr>
      <w:rPr>
        <w:rFonts w:hint="default"/>
      </w:rPr>
    </w:lvl>
    <w:lvl w:ilvl="7" w:tplc="F14E011C">
      <w:numFmt w:val="bullet"/>
      <w:lvlText w:val="•"/>
      <w:lvlJc w:val="left"/>
      <w:pPr>
        <w:ind w:left="7942" w:hanging="270"/>
      </w:pPr>
      <w:rPr>
        <w:rFonts w:hint="default"/>
      </w:rPr>
    </w:lvl>
    <w:lvl w:ilvl="8" w:tplc="1096CAFE">
      <w:numFmt w:val="bullet"/>
      <w:lvlText w:val="•"/>
      <w:lvlJc w:val="left"/>
      <w:pPr>
        <w:ind w:left="8908" w:hanging="270"/>
      </w:pPr>
      <w:rPr>
        <w:rFonts w:hint="default"/>
      </w:rPr>
    </w:lvl>
  </w:abstractNum>
  <w:abstractNum w:abstractNumId="55" w15:restartNumberingAfterBreak="0">
    <w:nsid w:val="4F1A4D5A"/>
    <w:multiLevelType w:val="hybridMultilevel"/>
    <w:tmpl w:val="5B567FC0"/>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5119789B"/>
    <w:multiLevelType w:val="hybridMultilevel"/>
    <w:tmpl w:val="3664F28E"/>
    <w:lvl w:ilvl="0" w:tplc="2D34774E">
      <w:numFmt w:val="bullet"/>
      <w:lvlText w:val=""/>
      <w:lvlJc w:val="left"/>
      <w:pPr>
        <w:ind w:left="2520" w:hanging="360"/>
      </w:pPr>
      <w:rPr>
        <w:rFonts w:hint="default" w:ascii="Symbol" w:hAnsi="Symbol"/>
        <w:w w:val="90"/>
      </w:rPr>
    </w:lvl>
    <w:lvl w:ilvl="1" w:tplc="45D6A460" w:tentative="1">
      <w:start w:val="1"/>
      <w:numFmt w:val="bullet"/>
      <w:lvlText w:val="o"/>
      <w:lvlJc w:val="left"/>
      <w:pPr>
        <w:ind w:left="2639" w:hanging="360"/>
      </w:pPr>
      <w:rPr>
        <w:rFonts w:hint="default" w:ascii="Courier New" w:hAnsi="Courier New"/>
      </w:rPr>
    </w:lvl>
    <w:lvl w:ilvl="2" w:tplc="66A09F84" w:tentative="1">
      <w:start w:val="1"/>
      <w:numFmt w:val="bullet"/>
      <w:lvlText w:val=""/>
      <w:lvlJc w:val="left"/>
      <w:pPr>
        <w:ind w:left="3359" w:hanging="360"/>
      </w:pPr>
      <w:rPr>
        <w:rFonts w:hint="default" w:ascii="Wingdings" w:hAnsi="Wingdings"/>
      </w:rPr>
    </w:lvl>
    <w:lvl w:ilvl="3" w:tplc="2528B264" w:tentative="1">
      <w:start w:val="1"/>
      <w:numFmt w:val="bullet"/>
      <w:lvlText w:val=""/>
      <w:lvlJc w:val="left"/>
      <w:pPr>
        <w:ind w:left="4079" w:hanging="360"/>
      </w:pPr>
      <w:rPr>
        <w:rFonts w:hint="default" w:ascii="Symbol" w:hAnsi="Symbol"/>
      </w:rPr>
    </w:lvl>
    <w:lvl w:ilvl="4" w:tplc="214E2792" w:tentative="1">
      <w:start w:val="1"/>
      <w:numFmt w:val="bullet"/>
      <w:lvlText w:val="o"/>
      <w:lvlJc w:val="left"/>
      <w:pPr>
        <w:ind w:left="4799" w:hanging="360"/>
      </w:pPr>
      <w:rPr>
        <w:rFonts w:hint="default" w:ascii="Courier New" w:hAnsi="Courier New"/>
      </w:rPr>
    </w:lvl>
    <w:lvl w:ilvl="5" w:tplc="51E665B2" w:tentative="1">
      <w:start w:val="1"/>
      <w:numFmt w:val="bullet"/>
      <w:lvlText w:val=""/>
      <w:lvlJc w:val="left"/>
      <w:pPr>
        <w:ind w:left="5519" w:hanging="360"/>
      </w:pPr>
      <w:rPr>
        <w:rFonts w:hint="default" w:ascii="Wingdings" w:hAnsi="Wingdings"/>
      </w:rPr>
    </w:lvl>
    <w:lvl w:ilvl="6" w:tplc="D460DE22" w:tentative="1">
      <w:start w:val="1"/>
      <w:numFmt w:val="bullet"/>
      <w:lvlText w:val=""/>
      <w:lvlJc w:val="left"/>
      <w:pPr>
        <w:ind w:left="6239" w:hanging="360"/>
      </w:pPr>
      <w:rPr>
        <w:rFonts w:hint="default" w:ascii="Symbol" w:hAnsi="Symbol"/>
      </w:rPr>
    </w:lvl>
    <w:lvl w:ilvl="7" w:tplc="4DE47A86" w:tentative="1">
      <w:start w:val="1"/>
      <w:numFmt w:val="bullet"/>
      <w:lvlText w:val="o"/>
      <w:lvlJc w:val="left"/>
      <w:pPr>
        <w:ind w:left="6959" w:hanging="360"/>
      </w:pPr>
      <w:rPr>
        <w:rFonts w:hint="default" w:ascii="Courier New" w:hAnsi="Courier New"/>
      </w:rPr>
    </w:lvl>
    <w:lvl w:ilvl="8" w:tplc="0AE8C546" w:tentative="1">
      <w:start w:val="1"/>
      <w:numFmt w:val="bullet"/>
      <w:lvlText w:val=""/>
      <w:lvlJc w:val="left"/>
      <w:pPr>
        <w:ind w:left="7679" w:hanging="360"/>
      </w:pPr>
      <w:rPr>
        <w:rFonts w:hint="default" w:ascii="Wingdings" w:hAnsi="Wingdings"/>
      </w:rPr>
    </w:lvl>
  </w:abstractNum>
  <w:abstractNum w:abstractNumId="57" w15:restartNumberingAfterBreak="0">
    <w:nsid w:val="51BB2778"/>
    <w:multiLevelType w:val="hybridMultilevel"/>
    <w:tmpl w:val="BCD01B02"/>
    <w:lvl w:ilvl="0" w:tplc="7FB6CC36">
      <w:numFmt w:val="bullet"/>
      <w:lvlText w:val="•"/>
      <w:lvlJc w:val="left"/>
      <w:pPr>
        <w:ind w:left="1151" w:hanging="360"/>
      </w:pPr>
      <w:rPr>
        <w:rFonts w:hint="default"/>
        <w:w w:val="99"/>
      </w:rPr>
    </w:lvl>
    <w:lvl w:ilvl="1" w:tplc="04090003" w:tentative="1">
      <w:start w:val="1"/>
      <w:numFmt w:val="bullet"/>
      <w:lvlText w:val="o"/>
      <w:lvlJc w:val="left"/>
      <w:pPr>
        <w:ind w:left="1871" w:hanging="360"/>
      </w:pPr>
      <w:rPr>
        <w:rFonts w:hint="default" w:ascii="Courier New" w:hAnsi="Courier New" w:cs="Courier New"/>
      </w:rPr>
    </w:lvl>
    <w:lvl w:ilvl="2" w:tplc="04090005" w:tentative="1">
      <w:start w:val="1"/>
      <w:numFmt w:val="bullet"/>
      <w:lvlText w:val=""/>
      <w:lvlJc w:val="left"/>
      <w:pPr>
        <w:ind w:left="2591" w:hanging="360"/>
      </w:pPr>
      <w:rPr>
        <w:rFonts w:hint="default" w:ascii="Wingdings" w:hAnsi="Wingdings"/>
      </w:rPr>
    </w:lvl>
    <w:lvl w:ilvl="3" w:tplc="04090001" w:tentative="1">
      <w:start w:val="1"/>
      <w:numFmt w:val="bullet"/>
      <w:lvlText w:val=""/>
      <w:lvlJc w:val="left"/>
      <w:pPr>
        <w:ind w:left="3311" w:hanging="360"/>
      </w:pPr>
      <w:rPr>
        <w:rFonts w:hint="default" w:ascii="Symbol" w:hAnsi="Symbol"/>
      </w:rPr>
    </w:lvl>
    <w:lvl w:ilvl="4" w:tplc="04090003" w:tentative="1">
      <w:start w:val="1"/>
      <w:numFmt w:val="bullet"/>
      <w:lvlText w:val="o"/>
      <w:lvlJc w:val="left"/>
      <w:pPr>
        <w:ind w:left="4031" w:hanging="360"/>
      </w:pPr>
      <w:rPr>
        <w:rFonts w:hint="default" w:ascii="Courier New" w:hAnsi="Courier New" w:cs="Courier New"/>
      </w:rPr>
    </w:lvl>
    <w:lvl w:ilvl="5" w:tplc="04090005" w:tentative="1">
      <w:start w:val="1"/>
      <w:numFmt w:val="bullet"/>
      <w:lvlText w:val=""/>
      <w:lvlJc w:val="left"/>
      <w:pPr>
        <w:ind w:left="4751" w:hanging="360"/>
      </w:pPr>
      <w:rPr>
        <w:rFonts w:hint="default" w:ascii="Wingdings" w:hAnsi="Wingdings"/>
      </w:rPr>
    </w:lvl>
    <w:lvl w:ilvl="6" w:tplc="04090001" w:tentative="1">
      <w:start w:val="1"/>
      <w:numFmt w:val="bullet"/>
      <w:lvlText w:val=""/>
      <w:lvlJc w:val="left"/>
      <w:pPr>
        <w:ind w:left="5471" w:hanging="360"/>
      </w:pPr>
      <w:rPr>
        <w:rFonts w:hint="default" w:ascii="Symbol" w:hAnsi="Symbol"/>
      </w:rPr>
    </w:lvl>
    <w:lvl w:ilvl="7" w:tplc="04090003" w:tentative="1">
      <w:start w:val="1"/>
      <w:numFmt w:val="bullet"/>
      <w:lvlText w:val="o"/>
      <w:lvlJc w:val="left"/>
      <w:pPr>
        <w:ind w:left="6191" w:hanging="360"/>
      </w:pPr>
      <w:rPr>
        <w:rFonts w:hint="default" w:ascii="Courier New" w:hAnsi="Courier New" w:cs="Courier New"/>
      </w:rPr>
    </w:lvl>
    <w:lvl w:ilvl="8" w:tplc="04090005" w:tentative="1">
      <w:start w:val="1"/>
      <w:numFmt w:val="bullet"/>
      <w:lvlText w:val=""/>
      <w:lvlJc w:val="left"/>
      <w:pPr>
        <w:ind w:left="6911" w:hanging="360"/>
      </w:pPr>
      <w:rPr>
        <w:rFonts w:hint="default" w:ascii="Wingdings" w:hAnsi="Wingdings"/>
      </w:rPr>
    </w:lvl>
  </w:abstractNum>
  <w:abstractNum w:abstractNumId="58" w15:restartNumberingAfterBreak="0">
    <w:nsid w:val="561B15DB"/>
    <w:multiLevelType w:val="hybridMultilevel"/>
    <w:tmpl w:val="5A829F26"/>
    <w:lvl w:ilvl="0" w:tplc="12C8F86C">
      <w:numFmt w:val="bullet"/>
      <w:lvlText w:val="•"/>
      <w:lvlJc w:val="left"/>
      <w:pPr>
        <w:ind w:left="361" w:hanging="180"/>
      </w:pPr>
      <w:rPr>
        <w:rFonts w:hint="default"/>
        <w:w w:val="99"/>
      </w:rPr>
    </w:lvl>
    <w:lvl w:ilvl="1" w:tplc="EE409E68">
      <w:numFmt w:val="bullet"/>
      <w:lvlText w:val="•"/>
      <w:lvlJc w:val="left"/>
      <w:pPr>
        <w:ind w:left="611" w:hanging="180"/>
      </w:pPr>
      <w:rPr>
        <w:rFonts w:hint="default"/>
      </w:rPr>
    </w:lvl>
    <w:lvl w:ilvl="2" w:tplc="6226D29A">
      <w:numFmt w:val="bullet"/>
      <w:lvlText w:val="•"/>
      <w:lvlJc w:val="left"/>
      <w:pPr>
        <w:ind w:left="862" w:hanging="180"/>
      </w:pPr>
      <w:rPr>
        <w:rFonts w:hint="default"/>
      </w:rPr>
    </w:lvl>
    <w:lvl w:ilvl="3" w:tplc="E850CAAE">
      <w:numFmt w:val="bullet"/>
      <w:lvlText w:val="•"/>
      <w:lvlJc w:val="left"/>
      <w:pPr>
        <w:ind w:left="1113" w:hanging="180"/>
      </w:pPr>
      <w:rPr>
        <w:rFonts w:hint="default"/>
      </w:rPr>
    </w:lvl>
    <w:lvl w:ilvl="4" w:tplc="1D8272FE">
      <w:numFmt w:val="bullet"/>
      <w:lvlText w:val="•"/>
      <w:lvlJc w:val="left"/>
      <w:pPr>
        <w:ind w:left="1364" w:hanging="180"/>
      </w:pPr>
      <w:rPr>
        <w:rFonts w:hint="default"/>
      </w:rPr>
    </w:lvl>
    <w:lvl w:ilvl="5" w:tplc="D4021050">
      <w:numFmt w:val="bullet"/>
      <w:lvlText w:val="•"/>
      <w:lvlJc w:val="left"/>
      <w:pPr>
        <w:ind w:left="1615" w:hanging="180"/>
      </w:pPr>
      <w:rPr>
        <w:rFonts w:hint="default"/>
      </w:rPr>
    </w:lvl>
    <w:lvl w:ilvl="6" w:tplc="504AB810">
      <w:numFmt w:val="bullet"/>
      <w:lvlText w:val="•"/>
      <w:lvlJc w:val="left"/>
      <w:pPr>
        <w:ind w:left="1866" w:hanging="180"/>
      </w:pPr>
      <w:rPr>
        <w:rFonts w:hint="default"/>
      </w:rPr>
    </w:lvl>
    <w:lvl w:ilvl="7" w:tplc="C38EB7DE">
      <w:numFmt w:val="bullet"/>
      <w:lvlText w:val="•"/>
      <w:lvlJc w:val="left"/>
      <w:pPr>
        <w:ind w:left="2117" w:hanging="180"/>
      </w:pPr>
      <w:rPr>
        <w:rFonts w:hint="default"/>
      </w:rPr>
    </w:lvl>
    <w:lvl w:ilvl="8" w:tplc="35D8FEA4">
      <w:numFmt w:val="bullet"/>
      <w:lvlText w:val="•"/>
      <w:lvlJc w:val="left"/>
      <w:pPr>
        <w:ind w:left="2368" w:hanging="180"/>
      </w:pPr>
      <w:rPr>
        <w:rFonts w:hint="default"/>
      </w:rPr>
    </w:lvl>
  </w:abstractNum>
  <w:abstractNum w:abstractNumId="59" w15:restartNumberingAfterBreak="0">
    <w:nsid w:val="56764491"/>
    <w:multiLevelType w:val="hybridMultilevel"/>
    <w:tmpl w:val="504CF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2F5CCD"/>
    <w:multiLevelType w:val="hybridMultilevel"/>
    <w:tmpl w:val="FD22C5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57786984"/>
    <w:multiLevelType w:val="hybridMultilevel"/>
    <w:tmpl w:val="5E2079C6"/>
    <w:lvl w:ilvl="0" w:tplc="2CFE79CA">
      <w:start w:val="2"/>
      <w:numFmt w:val="decimal"/>
      <w:lvlText w:val="%1."/>
      <w:lvlJc w:val="left"/>
      <w:pPr>
        <w:ind w:left="731" w:hanging="360"/>
      </w:pPr>
      <w:rPr>
        <w:rFonts w:hint="default" w:ascii="Arial" w:hAnsi="Arial" w:eastAsia="Arial" w:cs="Arial"/>
        <w:b/>
        <w:bCs/>
        <w:w w:val="92"/>
        <w:sz w:val="28"/>
        <w:szCs w:val="28"/>
      </w:rPr>
    </w:lvl>
    <w:lvl w:ilvl="1" w:tplc="6F7E9EF6">
      <w:numFmt w:val="bullet"/>
      <w:lvlText w:val=""/>
      <w:lvlJc w:val="left"/>
      <w:pPr>
        <w:ind w:left="551" w:hanging="360"/>
      </w:pPr>
      <w:rPr>
        <w:rFonts w:hint="default" w:ascii="Symbol" w:hAnsi="Symbol" w:eastAsia="Arial" w:cs="Arial"/>
        <w:w w:val="90"/>
        <w:sz w:val="22"/>
        <w:szCs w:val="22"/>
      </w:rPr>
    </w:lvl>
    <w:lvl w:ilvl="2" w:tplc="3A9A8C3E">
      <w:numFmt w:val="bullet"/>
      <w:lvlText w:val="•"/>
      <w:lvlJc w:val="left"/>
      <w:pPr>
        <w:ind w:left="1857" w:hanging="270"/>
      </w:pPr>
      <w:rPr>
        <w:rFonts w:hint="default"/>
      </w:rPr>
    </w:lvl>
    <w:lvl w:ilvl="3" w:tplc="C954580C">
      <w:numFmt w:val="bullet"/>
      <w:lvlText w:val="•"/>
      <w:lvlJc w:val="left"/>
      <w:pPr>
        <w:ind w:left="2975" w:hanging="270"/>
      </w:pPr>
      <w:rPr>
        <w:rFonts w:hint="default"/>
      </w:rPr>
    </w:lvl>
    <w:lvl w:ilvl="4" w:tplc="447CB864">
      <w:numFmt w:val="bullet"/>
      <w:lvlText w:val="•"/>
      <w:lvlJc w:val="left"/>
      <w:pPr>
        <w:ind w:left="4093" w:hanging="270"/>
      </w:pPr>
      <w:rPr>
        <w:rFonts w:hint="default"/>
      </w:rPr>
    </w:lvl>
    <w:lvl w:ilvl="5" w:tplc="623ACF6C">
      <w:numFmt w:val="bullet"/>
      <w:lvlText w:val="•"/>
      <w:lvlJc w:val="left"/>
      <w:pPr>
        <w:ind w:left="5211" w:hanging="270"/>
      </w:pPr>
      <w:rPr>
        <w:rFonts w:hint="default"/>
      </w:rPr>
    </w:lvl>
    <w:lvl w:ilvl="6" w:tplc="0ACE0140">
      <w:numFmt w:val="bullet"/>
      <w:lvlText w:val="•"/>
      <w:lvlJc w:val="left"/>
      <w:pPr>
        <w:ind w:left="6328" w:hanging="270"/>
      </w:pPr>
      <w:rPr>
        <w:rFonts w:hint="default"/>
      </w:rPr>
    </w:lvl>
    <w:lvl w:ilvl="7" w:tplc="6666CDF2">
      <w:numFmt w:val="bullet"/>
      <w:lvlText w:val="•"/>
      <w:lvlJc w:val="left"/>
      <w:pPr>
        <w:ind w:left="7446" w:hanging="270"/>
      </w:pPr>
      <w:rPr>
        <w:rFonts w:hint="default"/>
      </w:rPr>
    </w:lvl>
    <w:lvl w:ilvl="8" w:tplc="420EA548">
      <w:numFmt w:val="bullet"/>
      <w:lvlText w:val="•"/>
      <w:lvlJc w:val="left"/>
      <w:pPr>
        <w:ind w:left="8564" w:hanging="270"/>
      </w:pPr>
      <w:rPr>
        <w:rFonts w:hint="default"/>
      </w:rPr>
    </w:lvl>
  </w:abstractNum>
  <w:abstractNum w:abstractNumId="62" w15:restartNumberingAfterBreak="0">
    <w:nsid w:val="5B2A1870"/>
    <w:multiLevelType w:val="hybridMultilevel"/>
    <w:tmpl w:val="66C29D68"/>
    <w:lvl w:ilvl="0" w:tplc="2EB41CA2">
      <w:numFmt w:val="bullet"/>
      <w:lvlText w:val="•"/>
      <w:lvlJc w:val="left"/>
      <w:pPr>
        <w:ind w:left="361" w:hanging="180"/>
      </w:pPr>
      <w:rPr>
        <w:rFonts w:hint="default"/>
        <w:w w:val="99"/>
      </w:rPr>
    </w:lvl>
    <w:lvl w:ilvl="1" w:tplc="BA8ABAAE">
      <w:numFmt w:val="bullet"/>
      <w:lvlText w:val="•"/>
      <w:lvlJc w:val="left"/>
      <w:pPr>
        <w:ind w:left="611" w:hanging="180"/>
      </w:pPr>
      <w:rPr>
        <w:rFonts w:hint="default"/>
      </w:rPr>
    </w:lvl>
    <w:lvl w:ilvl="2" w:tplc="39E0A5F2">
      <w:numFmt w:val="bullet"/>
      <w:lvlText w:val="•"/>
      <w:lvlJc w:val="left"/>
      <w:pPr>
        <w:ind w:left="862" w:hanging="180"/>
      </w:pPr>
      <w:rPr>
        <w:rFonts w:hint="default"/>
      </w:rPr>
    </w:lvl>
    <w:lvl w:ilvl="3" w:tplc="D32A703A">
      <w:numFmt w:val="bullet"/>
      <w:lvlText w:val="•"/>
      <w:lvlJc w:val="left"/>
      <w:pPr>
        <w:ind w:left="1113" w:hanging="180"/>
      </w:pPr>
      <w:rPr>
        <w:rFonts w:hint="default"/>
      </w:rPr>
    </w:lvl>
    <w:lvl w:ilvl="4" w:tplc="C750D276">
      <w:numFmt w:val="bullet"/>
      <w:lvlText w:val="•"/>
      <w:lvlJc w:val="left"/>
      <w:pPr>
        <w:ind w:left="1364" w:hanging="180"/>
      </w:pPr>
      <w:rPr>
        <w:rFonts w:hint="default"/>
      </w:rPr>
    </w:lvl>
    <w:lvl w:ilvl="5" w:tplc="B5DC2F62">
      <w:numFmt w:val="bullet"/>
      <w:lvlText w:val="•"/>
      <w:lvlJc w:val="left"/>
      <w:pPr>
        <w:ind w:left="1615" w:hanging="180"/>
      </w:pPr>
      <w:rPr>
        <w:rFonts w:hint="default"/>
      </w:rPr>
    </w:lvl>
    <w:lvl w:ilvl="6" w:tplc="1F706788">
      <w:numFmt w:val="bullet"/>
      <w:lvlText w:val="•"/>
      <w:lvlJc w:val="left"/>
      <w:pPr>
        <w:ind w:left="1866" w:hanging="180"/>
      </w:pPr>
      <w:rPr>
        <w:rFonts w:hint="default"/>
      </w:rPr>
    </w:lvl>
    <w:lvl w:ilvl="7" w:tplc="6E369C72">
      <w:numFmt w:val="bullet"/>
      <w:lvlText w:val="•"/>
      <w:lvlJc w:val="left"/>
      <w:pPr>
        <w:ind w:left="2117" w:hanging="180"/>
      </w:pPr>
      <w:rPr>
        <w:rFonts w:hint="default"/>
      </w:rPr>
    </w:lvl>
    <w:lvl w:ilvl="8" w:tplc="3E20CC6E">
      <w:numFmt w:val="bullet"/>
      <w:lvlText w:val="•"/>
      <w:lvlJc w:val="left"/>
      <w:pPr>
        <w:ind w:left="2368" w:hanging="180"/>
      </w:pPr>
      <w:rPr>
        <w:rFonts w:hint="default"/>
      </w:rPr>
    </w:lvl>
  </w:abstractNum>
  <w:abstractNum w:abstractNumId="63" w15:restartNumberingAfterBreak="0">
    <w:nsid w:val="5F2147A2"/>
    <w:multiLevelType w:val="hybridMultilevel"/>
    <w:tmpl w:val="BB78A13A"/>
    <w:lvl w:ilvl="0" w:tplc="A1D88698">
      <w:start w:val="1"/>
      <w:numFmt w:val="upperLetter"/>
      <w:lvlText w:val="%1."/>
      <w:lvlJc w:val="left"/>
      <w:pPr>
        <w:ind w:left="461" w:hanging="360"/>
      </w:pPr>
      <w:rPr>
        <w:rFonts w:hint="default"/>
        <w:b/>
        <w:bCs/>
        <w:w w:val="87"/>
      </w:rPr>
    </w:lvl>
    <w:lvl w:ilvl="1" w:tplc="1C58B94E">
      <w:start w:val="1"/>
      <w:numFmt w:val="decimal"/>
      <w:lvlText w:val="%2."/>
      <w:lvlJc w:val="left"/>
      <w:pPr>
        <w:ind w:left="821" w:hanging="360"/>
      </w:pPr>
      <w:rPr>
        <w:rFonts w:hint="default" w:ascii="Arial" w:hAnsi="Arial" w:eastAsia="Arial" w:cs="Arial"/>
        <w:b/>
        <w:bCs/>
        <w:w w:val="92"/>
        <w:sz w:val="22"/>
        <w:szCs w:val="22"/>
      </w:rPr>
    </w:lvl>
    <w:lvl w:ilvl="2" w:tplc="689C9C66">
      <w:numFmt w:val="bullet"/>
      <w:lvlText w:val="•"/>
      <w:lvlJc w:val="left"/>
      <w:pPr>
        <w:ind w:left="1091" w:hanging="270"/>
      </w:pPr>
      <w:rPr>
        <w:rFonts w:hint="default" w:ascii="Symbol" w:hAnsi="Symbol" w:eastAsia="Symbol" w:cs="Symbol"/>
        <w:w w:val="99"/>
        <w:sz w:val="22"/>
        <w:szCs w:val="22"/>
      </w:rPr>
    </w:lvl>
    <w:lvl w:ilvl="3" w:tplc="6BF64912">
      <w:numFmt w:val="bullet"/>
      <w:lvlText w:val="•"/>
      <w:lvlJc w:val="left"/>
      <w:pPr>
        <w:ind w:left="2287" w:hanging="270"/>
      </w:pPr>
      <w:rPr>
        <w:rFonts w:hint="default"/>
      </w:rPr>
    </w:lvl>
    <w:lvl w:ilvl="4" w:tplc="D01A0112">
      <w:numFmt w:val="bullet"/>
      <w:lvlText w:val="•"/>
      <w:lvlJc w:val="left"/>
      <w:pPr>
        <w:ind w:left="3475" w:hanging="270"/>
      </w:pPr>
      <w:rPr>
        <w:rFonts w:hint="default"/>
      </w:rPr>
    </w:lvl>
    <w:lvl w:ilvl="5" w:tplc="69B22AC0">
      <w:numFmt w:val="bullet"/>
      <w:lvlText w:val="•"/>
      <w:lvlJc w:val="left"/>
      <w:pPr>
        <w:ind w:left="4662" w:hanging="270"/>
      </w:pPr>
      <w:rPr>
        <w:rFonts w:hint="default"/>
      </w:rPr>
    </w:lvl>
    <w:lvl w:ilvl="6" w:tplc="6C74F8DC">
      <w:numFmt w:val="bullet"/>
      <w:lvlText w:val="•"/>
      <w:lvlJc w:val="left"/>
      <w:pPr>
        <w:ind w:left="5850" w:hanging="270"/>
      </w:pPr>
      <w:rPr>
        <w:rFonts w:hint="default"/>
      </w:rPr>
    </w:lvl>
    <w:lvl w:ilvl="7" w:tplc="BC209306">
      <w:numFmt w:val="bullet"/>
      <w:lvlText w:val="•"/>
      <w:lvlJc w:val="left"/>
      <w:pPr>
        <w:ind w:left="7037" w:hanging="270"/>
      </w:pPr>
      <w:rPr>
        <w:rFonts w:hint="default"/>
      </w:rPr>
    </w:lvl>
    <w:lvl w:ilvl="8" w:tplc="E7A43CFA">
      <w:numFmt w:val="bullet"/>
      <w:lvlText w:val="•"/>
      <w:lvlJc w:val="left"/>
      <w:pPr>
        <w:ind w:left="8225" w:hanging="270"/>
      </w:pPr>
      <w:rPr>
        <w:rFonts w:hint="default"/>
      </w:rPr>
    </w:lvl>
  </w:abstractNum>
  <w:abstractNum w:abstractNumId="64" w15:restartNumberingAfterBreak="0">
    <w:nsid w:val="64320E3F"/>
    <w:multiLevelType w:val="hybridMultilevel"/>
    <w:tmpl w:val="6E40EB1A"/>
    <w:lvl w:ilvl="0" w:tplc="C1205B06">
      <w:numFmt w:val="bullet"/>
      <w:lvlText w:val="•"/>
      <w:lvlJc w:val="left"/>
      <w:pPr>
        <w:ind w:left="641" w:hanging="360"/>
      </w:pPr>
      <w:rPr>
        <w:rFonts w:hint="default" w:ascii="Symbol" w:hAnsi="Symbol" w:eastAsia="Symbol" w:cs="Symbol"/>
        <w:w w:val="99"/>
        <w:sz w:val="22"/>
        <w:szCs w:val="22"/>
      </w:rPr>
    </w:lvl>
    <w:lvl w:ilvl="1" w:tplc="4748180E">
      <w:numFmt w:val="bullet"/>
      <w:lvlText w:val="•"/>
      <w:lvlJc w:val="left"/>
      <w:pPr>
        <w:ind w:left="1644" w:hanging="360"/>
      </w:pPr>
      <w:rPr>
        <w:rFonts w:hint="default"/>
      </w:rPr>
    </w:lvl>
    <w:lvl w:ilvl="2" w:tplc="440606C6">
      <w:numFmt w:val="bullet"/>
      <w:lvlText w:val="•"/>
      <w:lvlJc w:val="left"/>
      <w:pPr>
        <w:ind w:left="2648" w:hanging="360"/>
      </w:pPr>
      <w:rPr>
        <w:rFonts w:hint="default"/>
      </w:rPr>
    </w:lvl>
    <w:lvl w:ilvl="3" w:tplc="44B2B270">
      <w:numFmt w:val="bullet"/>
      <w:lvlText w:val="•"/>
      <w:lvlJc w:val="left"/>
      <w:pPr>
        <w:ind w:left="3652" w:hanging="360"/>
      </w:pPr>
      <w:rPr>
        <w:rFonts w:hint="default"/>
      </w:rPr>
    </w:lvl>
    <w:lvl w:ilvl="4" w:tplc="1690D54C">
      <w:numFmt w:val="bullet"/>
      <w:lvlText w:val="•"/>
      <w:lvlJc w:val="left"/>
      <w:pPr>
        <w:ind w:left="4656" w:hanging="360"/>
      </w:pPr>
      <w:rPr>
        <w:rFonts w:hint="default"/>
      </w:rPr>
    </w:lvl>
    <w:lvl w:ilvl="5" w:tplc="6CD82730">
      <w:numFmt w:val="bullet"/>
      <w:lvlText w:val="•"/>
      <w:lvlJc w:val="left"/>
      <w:pPr>
        <w:ind w:left="5660" w:hanging="360"/>
      </w:pPr>
      <w:rPr>
        <w:rFonts w:hint="default"/>
      </w:rPr>
    </w:lvl>
    <w:lvl w:ilvl="6" w:tplc="B6E066C4">
      <w:numFmt w:val="bullet"/>
      <w:lvlText w:val="•"/>
      <w:lvlJc w:val="left"/>
      <w:pPr>
        <w:ind w:left="6664" w:hanging="360"/>
      </w:pPr>
      <w:rPr>
        <w:rFonts w:hint="default"/>
      </w:rPr>
    </w:lvl>
    <w:lvl w:ilvl="7" w:tplc="DAEE8E74">
      <w:numFmt w:val="bullet"/>
      <w:lvlText w:val="•"/>
      <w:lvlJc w:val="left"/>
      <w:pPr>
        <w:ind w:left="7668" w:hanging="360"/>
      </w:pPr>
      <w:rPr>
        <w:rFonts w:hint="default"/>
      </w:rPr>
    </w:lvl>
    <w:lvl w:ilvl="8" w:tplc="83B67B4C">
      <w:numFmt w:val="bullet"/>
      <w:lvlText w:val="•"/>
      <w:lvlJc w:val="left"/>
      <w:pPr>
        <w:ind w:left="8672" w:hanging="360"/>
      </w:pPr>
      <w:rPr>
        <w:rFonts w:hint="default"/>
      </w:rPr>
    </w:lvl>
  </w:abstractNum>
  <w:abstractNum w:abstractNumId="65" w15:restartNumberingAfterBreak="0">
    <w:nsid w:val="646E282D"/>
    <w:multiLevelType w:val="hybridMultilevel"/>
    <w:tmpl w:val="F5DCBB5E"/>
    <w:lvl w:ilvl="0" w:tplc="7FB6CC36">
      <w:numFmt w:val="bullet"/>
      <w:lvlText w:val="•"/>
      <w:lvlJc w:val="left"/>
      <w:pPr>
        <w:ind w:left="1440" w:hanging="360"/>
      </w:pPr>
      <w:rPr>
        <w:rFonts w:hint="default"/>
        <w:w w:val="99"/>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6" w15:restartNumberingAfterBreak="0">
    <w:nsid w:val="68AD77ED"/>
    <w:multiLevelType w:val="hybridMultilevel"/>
    <w:tmpl w:val="22D82FEE"/>
    <w:lvl w:ilvl="0" w:tplc="7FB6CC36">
      <w:numFmt w:val="bullet"/>
      <w:lvlText w:val="•"/>
      <w:lvlJc w:val="left"/>
      <w:pPr>
        <w:ind w:left="1080" w:hanging="360"/>
      </w:pPr>
      <w:rPr>
        <w:rFonts w:hint="default"/>
        <w:w w:val="99"/>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7" w15:restartNumberingAfterBreak="0">
    <w:nsid w:val="6C280F1F"/>
    <w:multiLevelType w:val="hybridMultilevel"/>
    <w:tmpl w:val="9E4C6EE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6D9115F0"/>
    <w:multiLevelType w:val="hybridMultilevel"/>
    <w:tmpl w:val="A6A23E4C"/>
    <w:lvl w:ilvl="0" w:tplc="77846C48">
      <w:numFmt w:val="bullet"/>
      <w:lvlText w:val="•"/>
      <w:lvlJc w:val="left"/>
      <w:pPr>
        <w:ind w:left="1091" w:hanging="270"/>
      </w:pPr>
      <w:rPr>
        <w:rFonts w:hint="default" w:ascii="Symbol" w:hAnsi="Symbol" w:eastAsia="Symbol" w:cs="Symbol"/>
        <w:w w:val="99"/>
        <w:sz w:val="22"/>
        <w:szCs w:val="22"/>
      </w:rPr>
    </w:lvl>
    <w:lvl w:ilvl="1" w:tplc="75B8B10A">
      <w:numFmt w:val="bullet"/>
      <w:lvlText w:val="•"/>
      <w:lvlJc w:val="left"/>
      <w:pPr>
        <w:ind w:left="2050" w:hanging="270"/>
      </w:pPr>
      <w:rPr>
        <w:rFonts w:hint="default"/>
      </w:rPr>
    </w:lvl>
    <w:lvl w:ilvl="2" w:tplc="56FA199C">
      <w:numFmt w:val="bullet"/>
      <w:lvlText w:val="•"/>
      <w:lvlJc w:val="left"/>
      <w:pPr>
        <w:ind w:left="3000" w:hanging="270"/>
      </w:pPr>
      <w:rPr>
        <w:rFonts w:hint="default"/>
      </w:rPr>
    </w:lvl>
    <w:lvl w:ilvl="3" w:tplc="CAD855C2">
      <w:numFmt w:val="bullet"/>
      <w:lvlText w:val="•"/>
      <w:lvlJc w:val="left"/>
      <w:pPr>
        <w:ind w:left="3950" w:hanging="270"/>
      </w:pPr>
      <w:rPr>
        <w:rFonts w:hint="default"/>
      </w:rPr>
    </w:lvl>
    <w:lvl w:ilvl="4" w:tplc="84BA3C56">
      <w:numFmt w:val="bullet"/>
      <w:lvlText w:val="•"/>
      <w:lvlJc w:val="left"/>
      <w:pPr>
        <w:ind w:left="4900" w:hanging="270"/>
      </w:pPr>
      <w:rPr>
        <w:rFonts w:hint="default"/>
      </w:rPr>
    </w:lvl>
    <w:lvl w:ilvl="5" w:tplc="34CC0232">
      <w:numFmt w:val="bullet"/>
      <w:lvlText w:val="•"/>
      <w:lvlJc w:val="left"/>
      <w:pPr>
        <w:ind w:left="5850" w:hanging="270"/>
      </w:pPr>
      <w:rPr>
        <w:rFonts w:hint="default"/>
      </w:rPr>
    </w:lvl>
    <w:lvl w:ilvl="6" w:tplc="AC1C3438">
      <w:numFmt w:val="bullet"/>
      <w:lvlText w:val="•"/>
      <w:lvlJc w:val="left"/>
      <w:pPr>
        <w:ind w:left="6800" w:hanging="270"/>
      </w:pPr>
      <w:rPr>
        <w:rFonts w:hint="default"/>
      </w:rPr>
    </w:lvl>
    <w:lvl w:ilvl="7" w:tplc="D1B6E014">
      <w:numFmt w:val="bullet"/>
      <w:lvlText w:val="•"/>
      <w:lvlJc w:val="left"/>
      <w:pPr>
        <w:ind w:left="7750" w:hanging="270"/>
      </w:pPr>
      <w:rPr>
        <w:rFonts w:hint="default"/>
      </w:rPr>
    </w:lvl>
    <w:lvl w:ilvl="8" w:tplc="EE0A9168">
      <w:numFmt w:val="bullet"/>
      <w:lvlText w:val="•"/>
      <w:lvlJc w:val="left"/>
      <w:pPr>
        <w:ind w:left="8700" w:hanging="270"/>
      </w:pPr>
      <w:rPr>
        <w:rFonts w:hint="default"/>
      </w:rPr>
    </w:lvl>
  </w:abstractNum>
  <w:abstractNum w:abstractNumId="69" w15:restartNumberingAfterBreak="0">
    <w:nsid w:val="718015E5"/>
    <w:multiLevelType w:val="hybridMultilevel"/>
    <w:tmpl w:val="E61C72B0"/>
    <w:lvl w:ilvl="0" w:tplc="2CFE79CA">
      <w:start w:val="2"/>
      <w:numFmt w:val="decimal"/>
      <w:lvlText w:val="%1."/>
      <w:lvlJc w:val="left"/>
      <w:pPr>
        <w:ind w:left="731" w:hanging="360"/>
      </w:pPr>
      <w:rPr>
        <w:rFonts w:hint="default" w:ascii="Arial" w:hAnsi="Arial" w:eastAsia="Arial" w:cs="Arial"/>
        <w:b/>
        <w:bCs/>
        <w:w w:val="92"/>
        <w:sz w:val="28"/>
        <w:szCs w:val="28"/>
      </w:rPr>
    </w:lvl>
    <w:lvl w:ilvl="1" w:tplc="4106137C">
      <w:start w:val="1"/>
      <w:numFmt w:val="decimal"/>
      <w:lvlText w:val="%2."/>
      <w:lvlJc w:val="left"/>
      <w:pPr>
        <w:ind w:left="461" w:hanging="270"/>
        <w:jc w:val="right"/>
      </w:pPr>
      <w:rPr>
        <w:rFonts w:hint="default" w:eastAsia="Arial" w:asciiTheme="minorHAnsi" w:hAnsiTheme="minorHAnsi" w:cstheme="minorHAnsi"/>
        <w:w w:val="90"/>
        <w:sz w:val="22"/>
        <w:szCs w:val="22"/>
      </w:rPr>
    </w:lvl>
    <w:lvl w:ilvl="2" w:tplc="3A9A8C3E">
      <w:numFmt w:val="bullet"/>
      <w:lvlText w:val="•"/>
      <w:lvlJc w:val="left"/>
      <w:pPr>
        <w:ind w:left="1857" w:hanging="270"/>
      </w:pPr>
      <w:rPr>
        <w:rFonts w:hint="default"/>
      </w:rPr>
    </w:lvl>
    <w:lvl w:ilvl="3" w:tplc="C954580C">
      <w:numFmt w:val="bullet"/>
      <w:lvlText w:val="•"/>
      <w:lvlJc w:val="left"/>
      <w:pPr>
        <w:ind w:left="2975" w:hanging="270"/>
      </w:pPr>
      <w:rPr>
        <w:rFonts w:hint="default"/>
      </w:rPr>
    </w:lvl>
    <w:lvl w:ilvl="4" w:tplc="447CB864">
      <w:numFmt w:val="bullet"/>
      <w:lvlText w:val="•"/>
      <w:lvlJc w:val="left"/>
      <w:pPr>
        <w:ind w:left="4093" w:hanging="270"/>
      </w:pPr>
      <w:rPr>
        <w:rFonts w:hint="default"/>
      </w:rPr>
    </w:lvl>
    <w:lvl w:ilvl="5" w:tplc="623ACF6C">
      <w:numFmt w:val="bullet"/>
      <w:lvlText w:val="•"/>
      <w:lvlJc w:val="left"/>
      <w:pPr>
        <w:ind w:left="5211" w:hanging="270"/>
      </w:pPr>
      <w:rPr>
        <w:rFonts w:hint="default"/>
      </w:rPr>
    </w:lvl>
    <w:lvl w:ilvl="6" w:tplc="0ACE0140">
      <w:numFmt w:val="bullet"/>
      <w:lvlText w:val="•"/>
      <w:lvlJc w:val="left"/>
      <w:pPr>
        <w:ind w:left="6328" w:hanging="270"/>
      </w:pPr>
      <w:rPr>
        <w:rFonts w:hint="default"/>
      </w:rPr>
    </w:lvl>
    <w:lvl w:ilvl="7" w:tplc="6666CDF2">
      <w:numFmt w:val="bullet"/>
      <w:lvlText w:val="•"/>
      <w:lvlJc w:val="left"/>
      <w:pPr>
        <w:ind w:left="7446" w:hanging="270"/>
      </w:pPr>
      <w:rPr>
        <w:rFonts w:hint="default"/>
      </w:rPr>
    </w:lvl>
    <w:lvl w:ilvl="8" w:tplc="420EA548">
      <w:numFmt w:val="bullet"/>
      <w:lvlText w:val="•"/>
      <w:lvlJc w:val="left"/>
      <w:pPr>
        <w:ind w:left="8564" w:hanging="270"/>
      </w:pPr>
      <w:rPr>
        <w:rFonts w:hint="default"/>
      </w:rPr>
    </w:lvl>
  </w:abstractNum>
  <w:abstractNum w:abstractNumId="70" w15:restartNumberingAfterBreak="0">
    <w:nsid w:val="72FA2618"/>
    <w:multiLevelType w:val="hybridMultilevel"/>
    <w:tmpl w:val="53F688C2"/>
    <w:lvl w:ilvl="0" w:tplc="20442F2E">
      <w:numFmt w:val="bullet"/>
      <w:lvlText w:val="•"/>
      <w:lvlJc w:val="left"/>
      <w:pPr>
        <w:ind w:left="361" w:hanging="180"/>
      </w:pPr>
      <w:rPr>
        <w:rFonts w:hint="default"/>
        <w:w w:val="99"/>
      </w:rPr>
    </w:lvl>
    <w:lvl w:ilvl="1" w:tplc="5DCCDB34">
      <w:numFmt w:val="bullet"/>
      <w:lvlText w:val="•"/>
      <w:lvlJc w:val="left"/>
      <w:pPr>
        <w:ind w:left="611" w:hanging="180"/>
      </w:pPr>
      <w:rPr>
        <w:rFonts w:hint="default"/>
      </w:rPr>
    </w:lvl>
    <w:lvl w:ilvl="2" w:tplc="FA3EC18E">
      <w:numFmt w:val="bullet"/>
      <w:lvlText w:val="•"/>
      <w:lvlJc w:val="left"/>
      <w:pPr>
        <w:ind w:left="862" w:hanging="180"/>
      </w:pPr>
      <w:rPr>
        <w:rFonts w:hint="default"/>
      </w:rPr>
    </w:lvl>
    <w:lvl w:ilvl="3" w:tplc="DA768BA6">
      <w:numFmt w:val="bullet"/>
      <w:lvlText w:val="•"/>
      <w:lvlJc w:val="left"/>
      <w:pPr>
        <w:ind w:left="1113" w:hanging="180"/>
      </w:pPr>
      <w:rPr>
        <w:rFonts w:hint="default"/>
      </w:rPr>
    </w:lvl>
    <w:lvl w:ilvl="4" w:tplc="DD628548">
      <w:numFmt w:val="bullet"/>
      <w:lvlText w:val="•"/>
      <w:lvlJc w:val="left"/>
      <w:pPr>
        <w:ind w:left="1364" w:hanging="180"/>
      </w:pPr>
      <w:rPr>
        <w:rFonts w:hint="default"/>
      </w:rPr>
    </w:lvl>
    <w:lvl w:ilvl="5" w:tplc="A35EC926">
      <w:numFmt w:val="bullet"/>
      <w:lvlText w:val="•"/>
      <w:lvlJc w:val="left"/>
      <w:pPr>
        <w:ind w:left="1615" w:hanging="180"/>
      </w:pPr>
      <w:rPr>
        <w:rFonts w:hint="default"/>
      </w:rPr>
    </w:lvl>
    <w:lvl w:ilvl="6" w:tplc="52E80E46">
      <w:numFmt w:val="bullet"/>
      <w:lvlText w:val="•"/>
      <w:lvlJc w:val="left"/>
      <w:pPr>
        <w:ind w:left="1866" w:hanging="180"/>
      </w:pPr>
      <w:rPr>
        <w:rFonts w:hint="default"/>
      </w:rPr>
    </w:lvl>
    <w:lvl w:ilvl="7" w:tplc="F8009930">
      <w:numFmt w:val="bullet"/>
      <w:lvlText w:val="•"/>
      <w:lvlJc w:val="left"/>
      <w:pPr>
        <w:ind w:left="2117" w:hanging="180"/>
      </w:pPr>
      <w:rPr>
        <w:rFonts w:hint="default"/>
      </w:rPr>
    </w:lvl>
    <w:lvl w:ilvl="8" w:tplc="32844D20">
      <w:numFmt w:val="bullet"/>
      <w:lvlText w:val="•"/>
      <w:lvlJc w:val="left"/>
      <w:pPr>
        <w:ind w:left="2368" w:hanging="180"/>
      </w:pPr>
      <w:rPr>
        <w:rFonts w:hint="default"/>
      </w:rPr>
    </w:lvl>
  </w:abstractNum>
  <w:abstractNum w:abstractNumId="71" w15:restartNumberingAfterBreak="0">
    <w:nsid w:val="74291EF7"/>
    <w:multiLevelType w:val="hybridMultilevel"/>
    <w:tmpl w:val="3800B4DC"/>
    <w:lvl w:ilvl="0" w:tplc="D8F6FCF2">
      <w:numFmt w:val="bullet"/>
      <w:lvlText w:val="•"/>
      <w:lvlJc w:val="left"/>
      <w:pPr>
        <w:ind w:left="821" w:hanging="360"/>
      </w:pPr>
      <w:rPr>
        <w:rFonts w:hint="default" w:ascii="Symbol" w:hAnsi="Symbol" w:eastAsia="Symbol" w:cs="Symbol"/>
        <w:w w:val="99"/>
        <w:sz w:val="22"/>
        <w:szCs w:val="22"/>
      </w:rPr>
    </w:lvl>
    <w:lvl w:ilvl="1" w:tplc="67A4917A">
      <w:numFmt w:val="bullet"/>
      <w:lvlText w:val="•"/>
      <w:lvlJc w:val="left"/>
      <w:pPr>
        <w:ind w:left="1798" w:hanging="360"/>
      </w:pPr>
      <w:rPr>
        <w:rFonts w:hint="default"/>
      </w:rPr>
    </w:lvl>
    <w:lvl w:ilvl="2" w:tplc="9D94C6CE">
      <w:numFmt w:val="bullet"/>
      <w:lvlText w:val="•"/>
      <w:lvlJc w:val="left"/>
      <w:pPr>
        <w:ind w:left="2776" w:hanging="360"/>
      </w:pPr>
      <w:rPr>
        <w:rFonts w:hint="default"/>
      </w:rPr>
    </w:lvl>
    <w:lvl w:ilvl="3" w:tplc="73CA7594">
      <w:numFmt w:val="bullet"/>
      <w:lvlText w:val="•"/>
      <w:lvlJc w:val="left"/>
      <w:pPr>
        <w:ind w:left="3754" w:hanging="360"/>
      </w:pPr>
      <w:rPr>
        <w:rFonts w:hint="default"/>
      </w:rPr>
    </w:lvl>
    <w:lvl w:ilvl="4" w:tplc="4B5EA216">
      <w:numFmt w:val="bullet"/>
      <w:lvlText w:val="•"/>
      <w:lvlJc w:val="left"/>
      <w:pPr>
        <w:ind w:left="4732" w:hanging="360"/>
      </w:pPr>
      <w:rPr>
        <w:rFonts w:hint="default"/>
      </w:rPr>
    </w:lvl>
    <w:lvl w:ilvl="5" w:tplc="8F263198">
      <w:numFmt w:val="bullet"/>
      <w:lvlText w:val="•"/>
      <w:lvlJc w:val="left"/>
      <w:pPr>
        <w:ind w:left="5710" w:hanging="360"/>
      </w:pPr>
      <w:rPr>
        <w:rFonts w:hint="default"/>
      </w:rPr>
    </w:lvl>
    <w:lvl w:ilvl="6" w:tplc="FCD2A0A0">
      <w:numFmt w:val="bullet"/>
      <w:lvlText w:val="•"/>
      <w:lvlJc w:val="left"/>
      <w:pPr>
        <w:ind w:left="6688" w:hanging="360"/>
      </w:pPr>
      <w:rPr>
        <w:rFonts w:hint="default"/>
      </w:rPr>
    </w:lvl>
    <w:lvl w:ilvl="7" w:tplc="CB4A8FEE">
      <w:numFmt w:val="bullet"/>
      <w:lvlText w:val="•"/>
      <w:lvlJc w:val="left"/>
      <w:pPr>
        <w:ind w:left="7666" w:hanging="360"/>
      </w:pPr>
      <w:rPr>
        <w:rFonts w:hint="default"/>
      </w:rPr>
    </w:lvl>
    <w:lvl w:ilvl="8" w:tplc="47E47B68">
      <w:numFmt w:val="bullet"/>
      <w:lvlText w:val="•"/>
      <w:lvlJc w:val="left"/>
      <w:pPr>
        <w:ind w:left="8644" w:hanging="360"/>
      </w:pPr>
      <w:rPr>
        <w:rFonts w:hint="default"/>
      </w:rPr>
    </w:lvl>
  </w:abstractNum>
  <w:abstractNum w:abstractNumId="72" w15:restartNumberingAfterBreak="0">
    <w:nsid w:val="75290185"/>
    <w:multiLevelType w:val="hybridMultilevel"/>
    <w:tmpl w:val="E8F0D9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3" w15:restartNumberingAfterBreak="0">
    <w:nsid w:val="7E293F22"/>
    <w:multiLevelType w:val="hybridMultilevel"/>
    <w:tmpl w:val="7C0A0598"/>
    <w:lvl w:ilvl="0" w:tplc="F7E00D28">
      <w:start w:val="1"/>
      <w:numFmt w:val="upperRoman"/>
      <w:lvlText w:val="%1."/>
      <w:lvlJc w:val="left"/>
      <w:pPr>
        <w:ind w:left="731" w:hanging="630"/>
      </w:pPr>
      <w:rPr>
        <w:rFonts w:hint="default" w:ascii="Arial" w:hAnsi="Arial" w:eastAsia="Arial" w:cs="Arial"/>
        <w:b/>
        <w:bCs/>
        <w:w w:val="95"/>
        <w:sz w:val="22"/>
        <w:szCs w:val="22"/>
      </w:rPr>
    </w:lvl>
    <w:lvl w:ilvl="1" w:tplc="FAFC22B4">
      <w:numFmt w:val="bullet"/>
      <w:lvlText w:val="•"/>
      <w:lvlJc w:val="left"/>
      <w:pPr>
        <w:ind w:left="1001" w:hanging="270"/>
      </w:pPr>
      <w:rPr>
        <w:rFonts w:hint="default" w:ascii="Symbol" w:hAnsi="Symbol" w:eastAsia="Symbol" w:cs="Symbol"/>
        <w:w w:val="99"/>
        <w:sz w:val="22"/>
        <w:szCs w:val="22"/>
      </w:rPr>
    </w:lvl>
    <w:lvl w:ilvl="2" w:tplc="AA5C2022">
      <w:numFmt w:val="bullet"/>
      <w:lvlText w:val="o"/>
      <w:lvlJc w:val="left"/>
      <w:pPr>
        <w:ind w:left="1451" w:hanging="270"/>
      </w:pPr>
      <w:rPr>
        <w:rFonts w:hint="default" w:ascii="Courier New" w:hAnsi="Courier New" w:eastAsia="Courier New" w:cs="Courier New"/>
        <w:w w:val="99"/>
        <w:sz w:val="22"/>
        <w:szCs w:val="22"/>
      </w:rPr>
    </w:lvl>
    <w:lvl w:ilvl="3" w:tplc="FF80583C">
      <w:numFmt w:val="bullet"/>
      <w:lvlText w:val="•"/>
      <w:lvlJc w:val="left"/>
      <w:pPr>
        <w:ind w:left="1640" w:hanging="270"/>
      </w:pPr>
      <w:rPr>
        <w:rFonts w:hint="default"/>
      </w:rPr>
    </w:lvl>
    <w:lvl w:ilvl="4" w:tplc="4CAAABFC">
      <w:numFmt w:val="bullet"/>
      <w:lvlText w:val="•"/>
      <w:lvlJc w:val="left"/>
      <w:pPr>
        <w:ind w:left="2948" w:hanging="270"/>
      </w:pPr>
      <w:rPr>
        <w:rFonts w:hint="default"/>
      </w:rPr>
    </w:lvl>
    <w:lvl w:ilvl="5" w:tplc="6F081418">
      <w:numFmt w:val="bullet"/>
      <w:lvlText w:val="•"/>
      <w:lvlJc w:val="left"/>
      <w:pPr>
        <w:ind w:left="4257" w:hanging="270"/>
      </w:pPr>
      <w:rPr>
        <w:rFonts w:hint="default"/>
      </w:rPr>
    </w:lvl>
    <w:lvl w:ilvl="6" w:tplc="3D183FE8">
      <w:numFmt w:val="bullet"/>
      <w:lvlText w:val="•"/>
      <w:lvlJc w:val="left"/>
      <w:pPr>
        <w:ind w:left="5565" w:hanging="270"/>
      </w:pPr>
      <w:rPr>
        <w:rFonts w:hint="default"/>
      </w:rPr>
    </w:lvl>
    <w:lvl w:ilvl="7" w:tplc="0DC21F90">
      <w:numFmt w:val="bullet"/>
      <w:lvlText w:val="•"/>
      <w:lvlJc w:val="left"/>
      <w:pPr>
        <w:ind w:left="6874" w:hanging="270"/>
      </w:pPr>
      <w:rPr>
        <w:rFonts w:hint="default"/>
      </w:rPr>
    </w:lvl>
    <w:lvl w:ilvl="8" w:tplc="265E6B4C">
      <w:numFmt w:val="bullet"/>
      <w:lvlText w:val="•"/>
      <w:lvlJc w:val="left"/>
      <w:pPr>
        <w:ind w:left="8182" w:hanging="270"/>
      </w:pPr>
      <w:rPr>
        <w:rFonts w:hint="default"/>
      </w:rPr>
    </w:lvl>
  </w:abstractNum>
  <w:abstractNum w:abstractNumId="74" w15:restartNumberingAfterBreak="0">
    <w:nsid w:val="7F535941"/>
    <w:multiLevelType w:val="hybridMultilevel"/>
    <w:tmpl w:val="790AED60"/>
    <w:lvl w:ilvl="0" w:tplc="04090001">
      <w:start w:val="1"/>
      <w:numFmt w:val="bullet"/>
      <w:lvlText w:val=""/>
      <w:lvlJc w:val="left"/>
      <w:pPr>
        <w:ind w:left="720" w:hanging="360"/>
      </w:pPr>
      <w:rPr>
        <w:rFonts w:hint="default" w:ascii="Symbol" w:hAnsi="Symbol"/>
        <w:w w:val="99"/>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1" w16cid:durableId="566109898">
    <w:abstractNumId w:val="37"/>
  </w:num>
  <w:num w:numId="2" w16cid:durableId="1095788941">
    <w:abstractNumId w:val="36"/>
  </w:num>
  <w:num w:numId="3" w16cid:durableId="2047951247">
    <w:abstractNumId w:val="15"/>
  </w:num>
  <w:num w:numId="4" w16cid:durableId="1945532417">
    <w:abstractNumId w:val="45"/>
  </w:num>
  <w:num w:numId="5" w16cid:durableId="438723521">
    <w:abstractNumId w:val="46"/>
  </w:num>
  <w:num w:numId="6" w16cid:durableId="1013724629">
    <w:abstractNumId w:val="44"/>
  </w:num>
  <w:num w:numId="7" w16cid:durableId="197862870">
    <w:abstractNumId w:val="52"/>
  </w:num>
  <w:num w:numId="8" w16cid:durableId="95174769">
    <w:abstractNumId w:val="48"/>
  </w:num>
  <w:num w:numId="9" w16cid:durableId="1459839925">
    <w:abstractNumId w:val="25"/>
  </w:num>
  <w:num w:numId="10" w16cid:durableId="2038194685">
    <w:abstractNumId w:val="23"/>
  </w:num>
  <w:num w:numId="11" w16cid:durableId="1936785729">
    <w:abstractNumId w:val="71"/>
  </w:num>
  <w:num w:numId="12" w16cid:durableId="772867039">
    <w:abstractNumId w:val="68"/>
  </w:num>
  <w:num w:numId="13" w16cid:durableId="487288116">
    <w:abstractNumId w:val="63"/>
  </w:num>
  <w:num w:numId="14" w16cid:durableId="1745371533">
    <w:abstractNumId w:val="64"/>
  </w:num>
  <w:num w:numId="15" w16cid:durableId="276110528">
    <w:abstractNumId w:val="50"/>
  </w:num>
  <w:num w:numId="16" w16cid:durableId="506285151">
    <w:abstractNumId w:val="54"/>
  </w:num>
  <w:num w:numId="17" w16cid:durableId="2088990461">
    <w:abstractNumId w:val="73"/>
  </w:num>
  <w:num w:numId="18" w16cid:durableId="1297373243">
    <w:abstractNumId w:val="53"/>
  </w:num>
  <w:num w:numId="19" w16cid:durableId="1042827721">
    <w:abstractNumId w:val="62"/>
  </w:num>
  <w:num w:numId="20" w16cid:durableId="1400439042">
    <w:abstractNumId w:val="8"/>
  </w:num>
  <w:num w:numId="21" w16cid:durableId="580916982">
    <w:abstractNumId w:val="2"/>
  </w:num>
  <w:num w:numId="22" w16cid:durableId="411126822">
    <w:abstractNumId w:val="40"/>
  </w:num>
  <w:num w:numId="23" w16cid:durableId="1033844161">
    <w:abstractNumId w:val="29"/>
  </w:num>
  <w:num w:numId="24" w16cid:durableId="1066417527">
    <w:abstractNumId w:val="4"/>
  </w:num>
  <w:num w:numId="25" w16cid:durableId="1981811469">
    <w:abstractNumId w:val="12"/>
  </w:num>
  <w:num w:numId="26" w16cid:durableId="254748391">
    <w:abstractNumId w:val="58"/>
  </w:num>
  <w:num w:numId="27" w16cid:durableId="805971295">
    <w:abstractNumId w:val="49"/>
  </w:num>
  <w:num w:numId="28" w16cid:durableId="1875337910">
    <w:abstractNumId w:val="1"/>
  </w:num>
  <w:num w:numId="29" w16cid:durableId="1256287074">
    <w:abstractNumId w:val="70"/>
  </w:num>
  <w:num w:numId="30" w16cid:durableId="780151633">
    <w:abstractNumId w:val="5"/>
  </w:num>
  <w:num w:numId="31" w16cid:durableId="114909532">
    <w:abstractNumId w:val="42"/>
  </w:num>
  <w:num w:numId="32" w16cid:durableId="947859700">
    <w:abstractNumId w:val="22"/>
  </w:num>
  <w:num w:numId="33" w16cid:durableId="316803776">
    <w:abstractNumId w:val="11"/>
  </w:num>
  <w:num w:numId="34" w16cid:durableId="1741055332">
    <w:abstractNumId w:val="69"/>
  </w:num>
  <w:num w:numId="35" w16cid:durableId="1941252810">
    <w:abstractNumId w:val="38"/>
  </w:num>
  <w:num w:numId="36" w16cid:durableId="1708481740">
    <w:abstractNumId w:val="51"/>
  </w:num>
  <w:num w:numId="37" w16cid:durableId="234702407">
    <w:abstractNumId w:val="17"/>
  </w:num>
  <w:num w:numId="38" w16cid:durableId="306327019">
    <w:abstractNumId w:val="18"/>
  </w:num>
  <w:num w:numId="39" w16cid:durableId="1925802058">
    <w:abstractNumId w:val="61"/>
  </w:num>
  <w:num w:numId="40" w16cid:durableId="1449547084">
    <w:abstractNumId w:val="30"/>
  </w:num>
  <w:num w:numId="41" w16cid:durableId="170996771">
    <w:abstractNumId w:val="20"/>
  </w:num>
  <w:num w:numId="42" w16cid:durableId="722218537">
    <w:abstractNumId w:val="56"/>
  </w:num>
  <w:num w:numId="43" w16cid:durableId="208224224">
    <w:abstractNumId w:val="39"/>
  </w:num>
  <w:num w:numId="44" w16cid:durableId="1398361810">
    <w:abstractNumId w:val="41"/>
  </w:num>
  <w:num w:numId="45" w16cid:durableId="841359756">
    <w:abstractNumId w:val="27"/>
  </w:num>
  <w:num w:numId="46" w16cid:durableId="1169365985">
    <w:abstractNumId w:val="31"/>
  </w:num>
  <w:num w:numId="47" w16cid:durableId="1071999540">
    <w:abstractNumId w:val="32"/>
  </w:num>
  <w:num w:numId="48" w16cid:durableId="326327777">
    <w:abstractNumId w:val="55"/>
  </w:num>
  <w:num w:numId="49" w16cid:durableId="133840364">
    <w:abstractNumId w:val="35"/>
  </w:num>
  <w:num w:numId="50" w16cid:durableId="1062410709">
    <w:abstractNumId w:val="59"/>
  </w:num>
  <w:num w:numId="51" w16cid:durableId="973946912">
    <w:abstractNumId w:val="33"/>
  </w:num>
  <w:num w:numId="52" w16cid:durableId="1263418153">
    <w:abstractNumId w:val="16"/>
  </w:num>
  <w:num w:numId="53" w16cid:durableId="1679114880">
    <w:abstractNumId w:val="26"/>
  </w:num>
  <w:num w:numId="54" w16cid:durableId="877085335">
    <w:abstractNumId w:val="3"/>
  </w:num>
  <w:num w:numId="55" w16cid:durableId="1835608033">
    <w:abstractNumId w:val="67"/>
  </w:num>
  <w:num w:numId="56" w16cid:durableId="666324660">
    <w:abstractNumId w:val="10"/>
  </w:num>
  <w:num w:numId="57" w16cid:durableId="1641885047">
    <w:abstractNumId w:val="72"/>
  </w:num>
  <w:num w:numId="58" w16cid:durableId="32775553">
    <w:abstractNumId w:val="43"/>
  </w:num>
  <w:num w:numId="59" w16cid:durableId="156845424">
    <w:abstractNumId w:val="6"/>
  </w:num>
  <w:num w:numId="60" w16cid:durableId="229078522">
    <w:abstractNumId w:val="57"/>
  </w:num>
  <w:num w:numId="61" w16cid:durableId="1255548926">
    <w:abstractNumId w:val="74"/>
  </w:num>
  <w:num w:numId="62" w16cid:durableId="382559150">
    <w:abstractNumId w:val="65"/>
  </w:num>
  <w:num w:numId="63" w16cid:durableId="1495802248">
    <w:abstractNumId w:val="14"/>
  </w:num>
  <w:num w:numId="64" w16cid:durableId="1634366845">
    <w:abstractNumId w:val="13"/>
  </w:num>
  <w:num w:numId="65" w16cid:durableId="1524591681">
    <w:abstractNumId w:val="60"/>
  </w:num>
  <w:num w:numId="66" w16cid:durableId="1844277139">
    <w:abstractNumId w:val="24"/>
  </w:num>
  <w:num w:numId="67" w16cid:durableId="1506936001">
    <w:abstractNumId w:val="9"/>
  </w:num>
  <w:num w:numId="68" w16cid:durableId="2087722960">
    <w:abstractNumId w:val="28"/>
  </w:num>
  <w:num w:numId="69" w16cid:durableId="208567193">
    <w:abstractNumId w:val="66"/>
  </w:num>
  <w:num w:numId="70" w16cid:durableId="1828937731">
    <w:abstractNumId w:val="19"/>
  </w:num>
  <w:num w:numId="71" w16cid:durableId="965350395">
    <w:abstractNumId w:val="47"/>
  </w:num>
  <w:num w:numId="72" w16cid:durableId="1235317711">
    <w:abstractNumId w:val="21"/>
  </w:num>
  <w:num w:numId="73" w16cid:durableId="1003316566">
    <w:abstractNumId w:val="34"/>
  </w:num>
  <w:num w:numId="74" w16cid:durableId="361519553">
    <w:abstractNumId w:val="0"/>
  </w:num>
  <w:num w:numId="75" w16cid:durableId="1616018051">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6"/>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4D"/>
    <w:rsid w:val="000122A1"/>
    <w:rsid w:val="000164D9"/>
    <w:rsid w:val="00025E37"/>
    <w:rsid w:val="000508AB"/>
    <w:rsid w:val="0005729B"/>
    <w:rsid w:val="00081605"/>
    <w:rsid w:val="000B2E3D"/>
    <w:rsid w:val="00125B23"/>
    <w:rsid w:val="001533A2"/>
    <w:rsid w:val="00182D0B"/>
    <w:rsid w:val="001914A4"/>
    <w:rsid w:val="001A220B"/>
    <w:rsid w:val="001B7703"/>
    <w:rsid w:val="001E62A6"/>
    <w:rsid w:val="00205CA0"/>
    <w:rsid w:val="00265EE4"/>
    <w:rsid w:val="002776C6"/>
    <w:rsid w:val="00284BC6"/>
    <w:rsid w:val="00290744"/>
    <w:rsid w:val="002B3209"/>
    <w:rsid w:val="002C7996"/>
    <w:rsid w:val="002E0C7F"/>
    <w:rsid w:val="002E754D"/>
    <w:rsid w:val="002F569E"/>
    <w:rsid w:val="003106F6"/>
    <w:rsid w:val="00320E5E"/>
    <w:rsid w:val="00324F89"/>
    <w:rsid w:val="00332C9B"/>
    <w:rsid w:val="00365B73"/>
    <w:rsid w:val="0036739A"/>
    <w:rsid w:val="00376AF9"/>
    <w:rsid w:val="003A0B16"/>
    <w:rsid w:val="003A45D5"/>
    <w:rsid w:val="003B10CD"/>
    <w:rsid w:val="003B334F"/>
    <w:rsid w:val="003C2320"/>
    <w:rsid w:val="003F0014"/>
    <w:rsid w:val="00406FE8"/>
    <w:rsid w:val="00410364"/>
    <w:rsid w:val="00427769"/>
    <w:rsid w:val="004420B0"/>
    <w:rsid w:val="00445B10"/>
    <w:rsid w:val="0045430A"/>
    <w:rsid w:val="004573CD"/>
    <w:rsid w:val="00471C94"/>
    <w:rsid w:val="00473D87"/>
    <w:rsid w:val="00481370"/>
    <w:rsid w:val="0049004E"/>
    <w:rsid w:val="004A26E4"/>
    <w:rsid w:val="004A5705"/>
    <w:rsid w:val="004A7020"/>
    <w:rsid w:val="004B7F0D"/>
    <w:rsid w:val="00505C3D"/>
    <w:rsid w:val="00527CA7"/>
    <w:rsid w:val="00581A7A"/>
    <w:rsid w:val="00582D42"/>
    <w:rsid w:val="0059305B"/>
    <w:rsid w:val="00595D32"/>
    <w:rsid w:val="005B09A1"/>
    <w:rsid w:val="005B5F4A"/>
    <w:rsid w:val="005C0B89"/>
    <w:rsid w:val="005C76EB"/>
    <w:rsid w:val="005C77F7"/>
    <w:rsid w:val="005E383C"/>
    <w:rsid w:val="005E3D4F"/>
    <w:rsid w:val="005F6173"/>
    <w:rsid w:val="006076A0"/>
    <w:rsid w:val="00611013"/>
    <w:rsid w:val="00622862"/>
    <w:rsid w:val="006506CC"/>
    <w:rsid w:val="00651392"/>
    <w:rsid w:val="00670590"/>
    <w:rsid w:val="00684521"/>
    <w:rsid w:val="006A0C0B"/>
    <w:rsid w:val="006B57BC"/>
    <w:rsid w:val="006C1357"/>
    <w:rsid w:val="006C45AA"/>
    <w:rsid w:val="006E37A8"/>
    <w:rsid w:val="006E7531"/>
    <w:rsid w:val="006F131F"/>
    <w:rsid w:val="0070057A"/>
    <w:rsid w:val="00735B9E"/>
    <w:rsid w:val="00767AB6"/>
    <w:rsid w:val="007A3FB8"/>
    <w:rsid w:val="007A5DE1"/>
    <w:rsid w:val="007B34B4"/>
    <w:rsid w:val="007B4CE4"/>
    <w:rsid w:val="007B7041"/>
    <w:rsid w:val="007C6FE8"/>
    <w:rsid w:val="007E0844"/>
    <w:rsid w:val="007F1353"/>
    <w:rsid w:val="008003A2"/>
    <w:rsid w:val="00804E93"/>
    <w:rsid w:val="00823EFB"/>
    <w:rsid w:val="0083181F"/>
    <w:rsid w:val="00840B17"/>
    <w:rsid w:val="00861536"/>
    <w:rsid w:val="00894D7B"/>
    <w:rsid w:val="008955FF"/>
    <w:rsid w:val="008A2BEA"/>
    <w:rsid w:val="008A5177"/>
    <w:rsid w:val="008B6972"/>
    <w:rsid w:val="008C2F10"/>
    <w:rsid w:val="008C5A58"/>
    <w:rsid w:val="008C69D2"/>
    <w:rsid w:val="008E0839"/>
    <w:rsid w:val="008F60F3"/>
    <w:rsid w:val="008F6726"/>
    <w:rsid w:val="009177A0"/>
    <w:rsid w:val="00922402"/>
    <w:rsid w:val="00930237"/>
    <w:rsid w:val="0097384D"/>
    <w:rsid w:val="00982A58"/>
    <w:rsid w:val="009A415B"/>
    <w:rsid w:val="009F1299"/>
    <w:rsid w:val="009F4E55"/>
    <w:rsid w:val="00A0558E"/>
    <w:rsid w:val="00A065B0"/>
    <w:rsid w:val="00A15330"/>
    <w:rsid w:val="00A161A2"/>
    <w:rsid w:val="00A743EA"/>
    <w:rsid w:val="00A84D81"/>
    <w:rsid w:val="00AA1519"/>
    <w:rsid w:val="00AC4784"/>
    <w:rsid w:val="00AD7254"/>
    <w:rsid w:val="00B02D43"/>
    <w:rsid w:val="00B23F19"/>
    <w:rsid w:val="00B341BE"/>
    <w:rsid w:val="00B355EA"/>
    <w:rsid w:val="00B411E2"/>
    <w:rsid w:val="00B6318B"/>
    <w:rsid w:val="00B82D63"/>
    <w:rsid w:val="00B83D0C"/>
    <w:rsid w:val="00B93A89"/>
    <w:rsid w:val="00BB2BC3"/>
    <w:rsid w:val="00BC6CDF"/>
    <w:rsid w:val="00BE1A87"/>
    <w:rsid w:val="00BE7AE4"/>
    <w:rsid w:val="00C02F08"/>
    <w:rsid w:val="00C06222"/>
    <w:rsid w:val="00C26B3C"/>
    <w:rsid w:val="00C62C74"/>
    <w:rsid w:val="00C809BD"/>
    <w:rsid w:val="00C910BE"/>
    <w:rsid w:val="00C94A93"/>
    <w:rsid w:val="00C96B59"/>
    <w:rsid w:val="00CA248C"/>
    <w:rsid w:val="00CA3AEF"/>
    <w:rsid w:val="00CC438F"/>
    <w:rsid w:val="00CE3A8A"/>
    <w:rsid w:val="00D02325"/>
    <w:rsid w:val="00D20715"/>
    <w:rsid w:val="00D31D16"/>
    <w:rsid w:val="00D374BD"/>
    <w:rsid w:val="00D41E32"/>
    <w:rsid w:val="00D42FC3"/>
    <w:rsid w:val="00D55300"/>
    <w:rsid w:val="00D85B45"/>
    <w:rsid w:val="00DF16F5"/>
    <w:rsid w:val="00E31F86"/>
    <w:rsid w:val="00E43B56"/>
    <w:rsid w:val="00E45233"/>
    <w:rsid w:val="00E56196"/>
    <w:rsid w:val="00ED7CEC"/>
    <w:rsid w:val="00EE3059"/>
    <w:rsid w:val="00EE7818"/>
    <w:rsid w:val="00EF20C4"/>
    <w:rsid w:val="00F11BCD"/>
    <w:rsid w:val="00F11EC5"/>
    <w:rsid w:val="00F37D18"/>
    <w:rsid w:val="00F525ED"/>
    <w:rsid w:val="00F52867"/>
    <w:rsid w:val="00F83010"/>
    <w:rsid w:val="00F946D4"/>
    <w:rsid w:val="00F97571"/>
    <w:rsid w:val="00FB268A"/>
    <w:rsid w:val="00FC2E26"/>
    <w:rsid w:val="00FC2EB4"/>
    <w:rsid w:val="00FC340F"/>
    <w:rsid w:val="00FD59BC"/>
    <w:rsid w:val="01071B7E"/>
    <w:rsid w:val="0108439E"/>
    <w:rsid w:val="0162C1E8"/>
    <w:rsid w:val="0207EF1B"/>
    <w:rsid w:val="041DD359"/>
    <w:rsid w:val="0483AC5F"/>
    <w:rsid w:val="04868FF3"/>
    <w:rsid w:val="04A0533F"/>
    <w:rsid w:val="04C7745E"/>
    <w:rsid w:val="0579FF53"/>
    <w:rsid w:val="074B1E1D"/>
    <w:rsid w:val="0814160F"/>
    <w:rsid w:val="086DF191"/>
    <w:rsid w:val="0A0994E1"/>
    <w:rsid w:val="0A458D40"/>
    <w:rsid w:val="0ADA07C1"/>
    <w:rsid w:val="0AFC135D"/>
    <w:rsid w:val="0B59E887"/>
    <w:rsid w:val="0C3939A7"/>
    <w:rsid w:val="0CD09A75"/>
    <w:rsid w:val="0E7AAC73"/>
    <w:rsid w:val="0ED87A08"/>
    <w:rsid w:val="0F73A3E7"/>
    <w:rsid w:val="0F829707"/>
    <w:rsid w:val="0FAD04D3"/>
    <w:rsid w:val="0FC65F06"/>
    <w:rsid w:val="10DCA23F"/>
    <w:rsid w:val="10E1160F"/>
    <w:rsid w:val="118C9D33"/>
    <w:rsid w:val="11B32A6E"/>
    <w:rsid w:val="12E4413D"/>
    <w:rsid w:val="137EB77A"/>
    <w:rsid w:val="13F84E80"/>
    <w:rsid w:val="15D7907B"/>
    <w:rsid w:val="15DCA1A5"/>
    <w:rsid w:val="1617B2D0"/>
    <w:rsid w:val="165E46C7"/>
    <w:rsid w:val="176ADB58"/>
    <w:rsid w:val="17819C4F"/>
    <w:rsid w:val="1818B76D"/>
    <w:rsid w:val="183262BE"/>
    <w:rsid w:val="1852F2F3"/>
    <w:rsid w:val="19F1155E"/>
    <w:rsid w:val="1A98196A"/>
    <w:rsid w:val="1B530ECC"/>
    <w:rsid w:val="1BFCD4A0"/>
    <w:rsid w:val="1C09E026"/>
    <w:rsid w:val="1D662271"/>
    <w:rsid w:val="1E278A12"/>
    <w:rsid w:val="1F6A5B8E"/>
    <w:rsid w:val="20A75B7B"/>
    <w:rsid w:val="20D321CF"/>
    <w:rsid w:val="20F076B4"/>
    <w:rsid w:val="211C0463"/>
    <w:rsid w:val="2177947B"/>
    <w:rsid w:val="224E4716"/>
    <w:rsid w:val="2382595D"/>
    <w:rsid w:val="24C13962"/>
    <w:rsid w:val="257B1A1A"/>
    <w:rsid w:val="261CE837"/>
    <w:rsid w:val="278D598E"/>
    <w:rsid w:val="27F2B391"/>
    <w:rsid w:val="283D5482"/>
    <w:rsid w:val="284C971B"/>
    <w:rsid w:val="284F5EF5"/>
    <w:rsid w:val="2921227D"/>
    <w:rsid w:val="2958D00C"/>
    <w:rsid w:val="2AD20A2A"/>
    <w:rsid w:val="2B6CFA42"/>
    <w:rsid w:val="2BA0D128"/>
    <w:rsid w:val="2BD028A9"/>
    <w:rsid w:val="2C60CAB1"/>
    <w:rsid w:val="2CA9CB01"/>
    <w:rsid w:val="2D548DA4"/>
    <w:rsid w:val="2DF3FF1C"/>
    <w:rsid w:val="2EE0F5ED"/>
    <w:rsid w:val="31F397C4"/>
    <w:rsid w:val="3209AABC"/>
    <w:rsid w:val="32314ACA"/>
    <w:rsid w:val="32A746FA"/>
    <w:rsid w:val="33642268"/>
    <w:rsid w:val="33ABE30D"/>
    <w:rsid w:val="33EB87BF"/>
    <w:rsid w:val="3453272D"/>
    <w:rsid w:val="35D93B97"/>
    <w:rsid w:val="365D6DB9"/>
    <w:rsid w:val="36831B2A"/>
    <w:rsid w:val="36C56ED7"/>
    <w:rsid w:val="3836CCC1"/>
    <w:rsid w:val="384306C3"/>
    <w:rsid w:val="396B299D"/>
    <w:rsid w:val="396EF3D6"/>
    <w:rsid w:val="3AEDBC5B"/>
    <w:rsid w:val="3B08D44D"/>
    <w:rsid w:val="3B0DFA2A"/>
    <w:rsid w:val="3B342A51"/>
    <w:rsid w:val="3CB2AF08"/>
    <w:rsid w:val="3DB7D98C"/>
    <w:rsid w:val="3E12356B"/>
    <w:rsid w:val="4008D4FC"/>
    <w:rsid w:val="40264E1B"/>
    <w:rsid w:val="409AFBBC"/>
    <w:rsid w:val="40B0191C"/>
    <w:rsid w:val="40BB9277"/>
    <w:rsid w:val="40D696FE"/>
    <w:rsid w:val="412F3B71"/>
    <w:rsid w:val="4283DC0D"/>
    <w:rsid w:val="4300D10C"/>
    <w:rsid w:val="431607F2"/>
    <w:rsid w:val="4319F969"/>
    <w:rsid w:val="43F16246"/>
    <w:rsid w:val="444996D5"/>
    <w:rsid w:val="4657A3C9"/>
    <w:rsid w:val="466E3D7D"/>
    <w:rsid w:val="4670CDDD"/>
    <w:rsid w:val="47839AFF"/>
    <w:rsid w:val="478798BB"/>
    <w:rsid w:val="481DFE7B"/>
    <w:rsid w:val="482D9C22"/>
    <w:rsid w:val="48E45180"/>
    <w:rsid w:val="49893AED"/>
    <w:rsid w:val="4AE0070D"/>
    <w:rsid w:val="4BD06832"/>
    <w:rsid w:val="4CBE3A2D"/>
    <w:rsid w:val="4D3C6C2D"/>
    <w:rsid w:val="4DD9DBE7"/>
    <w:rsid w:val="4E0D9D87"/>
    <w:rsid w:val="4E90DE54"/>
    <w:rsid w:val="504BC049"/>
    <w:rsid w:val="50F9935C"/>
    <w:rsid w:val="52130323"/>
    <w:rsid w:val="52663094"/>
    <w:rsid w:val="52A412C7"/>
    <w:rsid w:val="52BDC48F"/>
    <w:rsid w:val="53F640D2"/>
    <w:rsid w:val="5494B03F"/>
    <w:rsid w:val="55758CC2"/>
    <w:rsid w:val="55EE26D2"/>
    <w:rsid w:val="564E9598"/>
    <w:rsid w:val="5769873F"/>
    <w:rsid w:val="584B5264"/>
    <w:rsid w:val="587C4BF5"/>
    <w:rsid w:val="592FD2BE"/>
    <w:rsid w:val="5A884458"/>
    <w:rsid w:val="5BAD92C8"/>
    <w:rsid w:val="5CBA7E18"/>
    <w:rsid w:val="5D535598"/>
    <w:rsid w:val="5DA18E28"/>
    <w:rsid w:val="5DEF958D"/>
    <w:rsid w:val="5F5F921D"/>
    <w:rsid w:val="60053ACF"/>
    <w:rsid w:val="62D6F402"/>
    <w:rsid w:val="63947A78"/>
    <w:rsid w:val="63CCD710"/>
    <w:rsid w:val="6407B336"/>
    <w:rsid w:val="6424D7A2"/>
    <w:rsid w:val="65173097"/>
    <w:rsid w:val="65AB783D"/>
    <w:rsid w:val="6627A2A7"/>
    <w:rsid w:val="66DA99DD"/>
    <w:rsid w:val="6703797F"/>
    <w:rsid w:val="67CC29DC"/>
    <w:rsid w:val="688B1726"/>
    <w:rsid w:val="6A7AF0C9"/>
    <w:rsid w:val="6A8D390A"/>
    <w:rsid w:val="6AB92A1D"/>
    <w:rsid w:val="6C5A5753"/>
    <w:rsid w:val="6EDCF460"/>
    <w:rsid w:val="6F416538"/>
    <w:rsid w:val="707DCD82"/>
    <w:rsid w:val="70E6363E"/>
    <w:rsid w:val="70F21D52"/>
    <w:rsid w:val="74E5BE0F"/>
    <w:rsid w:val="77318964"/>
    <w:rsid w:val="7799AFFB"/>
    <w:rsid w:val="7804A968"/>
    <w:rsid w:val="7A60850A"/>
    <w:rsid w:val="7A7BDDAD"/>
    <w:rsid w:val="7B9DFFE3"/>
    <w:rsid w:val="7BEBD22A"/>
    <w:rsid w:val="7C6AF7D7"/>
    <w:rsid w:val="7D0A103B"/>
    <w:rsid w:val="7E6A3E17"/>
    <w:rsid w:val="7F68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6DDD6"/>
  <w15:docId w15:val="{F51BD514-FB7B-6B4E-9F04-7B8D13B82C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Arial"/>
    </w:rPr>
  </w:style>
  <w:style w:type="paragraph" w:styleId="Heading1">
    <w:name w:val="heading 1"/>
    <w:basedOn w:val="Normal"/>
    <w:uiPriority w:val="9"/>
    <w:qFormat/>
    <w:pPr>
      <w:ind w:left="431"/>
      <w:outlineLvl w:val="0"/>
    </w:pPr>
    <w:rPr>
      <w:b/>
      <w:bCs/>
      <w:sz w:val="32"/>
      <w:szCs w:val="32"/>
    </w:rPr>
  </w:style>
  <w:style w:type="paragraph" w:styleId="Heading2">
    <w:name w:val="heading 2"/>
    <w:basedOn w:val="Normal"/>
    <w:uiPriority w:val="9"/>
    <w:unhideWhenUsed/>
    <w:qFormat/>
    <w:pPr>
      <w:spacing w:before="83"/>
      <w:ind w:left="281"/>
      <w:outlineLvl w:val="1"/>
    </w:pPr>
    <w:rPr>
      <w:b/>
      <w:bCs/>
      <w:sz w:val="28"/>
      <w:szCs w:val="28"/>
    </w:rPr>
  </w:style>
  <w:style w:type="paragraph" w:styleId="Heading3">
    <w:name w:val="heading 3"/>
    <w:basedOn w:val="Normal"/>
    <w:uiPriority w:val="9"/>
    <w:unhideWhenUsed/>
    <w:qFormat/>
    <w:pPr>
      <w:ind w:left="101"/>
      <w:outlineLvl w:val="2"/>
    </w:pPr>
    <w:rPr>
      <w:b/>
      <w:bCs/>
      <w:sz w:val="24"/>
      <w:szCs w:val="24"/>
    </w:rPr>
  </w:style>
  <w:style w:type="paragraph" w:styleId="Heading4">
    <w:name w:val="heading 4"/>
    <w:basedOn w:val="Normal"/>
    <w:uiPriority w:val="9"/>
    <w:unhideWhenUsed/>
    <w:qFormat/>
    <w:pPr>
      <w:ind w:left="731"/>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1" w:hanging="270"/>
    </w:pPr>
  </w:style>
  <w:style w:type="paragraph" w:styleId="TableParagraph" w:customStyle="1">
    <w:name w:val="Table Paragraph"/>
    <w:basedOn w:val="Normal"/>
    <w:uiPriority w:val="1"/>
    <w:qFormat/>
    <w:pPr>
      <w:spacing w:before="2"/>
    </w:pPr>
  </w:style>
  <w:style w:type="table" w:styleId="TableGrid">
    <w:name w:val="Table Grid"/>
    <w:basedOn w:val="TableNormal"/>
    <w:uiPriority w:val="3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Title">
    <w:name w:val="Title"/>
    <w:basedOn w:val="Normal"/>
    <w:next w:val="Normal"/>
    <w:link w:val="TitleChar"/>
    <w:uiPriority w:val="10"/>
    <w:qFormat/>
    <w:rsid w:val="00290744"/>
    <w:pPr>
      <w:keepNext/>
      <w:keepLines/>
      <w:widowControl/>
      <w:autoSpaceDE/>
      <w:autoSpaceDN/>
      <w:spacing w:after="60" w:line="276" w:lineRule="auto"/>
    </w:pPr>
    <w:rPr>
      <w:rFonts w:ascii="Arial" w:hAnsi="Arial" w:cs="Arial"/>
      <w:sz w:val="52"/>
      <w:szCs w:val="52"/>
      <w:lang w:val="en"/>
    </w:rPr>
  </w:style>
  <w:style w:type="character" w:styleId="TitleChar" w:customStyle="1">
    <w:name w:val="Title Char"/>
    <w:basedOn w:val="DefaultParagraphFont"/>
    <w:link w:val="Title"/>
    <w:uiPriority w:val="10"/>
    <w:rsid w:val="00290744"/>
    <w:rPr>
      <w:rFonts w:ascii="Arial" w:hAnsi="Arial" w:eastAsia="Arial" w:cs="Arial"/>
      <w:sz w:val="52"/>
      <w:szCs w:val="52"/>
      <w:lang w:val="en"/>
    </w:rPr>
  </w:style>
  <w:style w:type="character" w:styleId="CommentReference">
    <w:name w:val="annotation reference"/>
    <w:basedOn w:val="DefaultParagraphFont"/>
    <w:uiPriority w:val="99"/>
    <w:semiHidden/>
    <w:unhideWhenUsed/>
    <w:rsid w:val="0070057A"/>
    <w:rPr>
      <w:sz w:val="16"/>
      <w:szCs w:val="16"/>
    </w:rPr>
  </w:style>
  <w:style w:type="paragraph" w:styleId="CommentText">
    <w:name w:val="annotation text"/>
    <w:basedOn w:val="Normal"/>
    <w:link w:val="CommentTextChar"/>
    <w:uiPriority w:val="99"/>
    <w:semiHidden/>
    <w:unhideWhenUsed/>
    <w:rsid w:val="0070057A"/>
    <w:rPr>
      <w:sz w:val="20"/>
      <w:szCs w:val="20"/>
    </w:rPr>
  </w:style>
  <w:style w:type="character" w:styleId="CommentTextChar" w:customStyle="1">
    <w:name w:val="Comment Text Char"/>
    <w:basedOn w:val="DefaultParagraphFont"/>
    <w:link w:val="CommentText"/>
    <w:uiPriority w:val="99"/>
    <w:semiHidden/>
    <w:rsid w:val="0070057A"/>
    <w:rPr>
      <w:rFonts w:eastAsia="Arial"/>
      <w:sz w:val="20"/>
      <w:szCs w:val="20"/>
    </w:rPr>
  </w:style>
  <w:style w:type="paragraph" w:styleId="CommentSubject">
    <w:name w:val="annotation subject"/>
    <w:basedOn w:val="CommentText"/>
    <w:next w:val="CommentText"/>
    <w:link w:val="CommentSubjectChar"/>
    <w:uiPriority w:val="99"/>
    <w:semiHidden/>
    <w:unhideWhenUsed/>
    <w:rsid w:val="0070057A"/>
    <w:rPr>
      <w:b/>
      <w:bCs/>
    </w:rPr>
  </w:style>
  <w:style w:type="character" w:styleId="CommentSubjectChar" w:customStyle="1">
    <w:name w:val="Comment Subject Char"/>
    <w:basedOn w:val="CommentTextChar"/>
    <w:link w:val="CommentSubject"/>
    <w:uiPriority w:val="99"/>
    <w:semiHidden/>
    <w:rsid w:val="0070057A"/>
    <w:rPr>
      <w:rFonts w:eastAsia="Arial"/>
      <w:b/>
      <w:bCs/>
      <w:sz w:val="20"/>
      <w:szCs w:val="20"/>
    </w:rPr>
  </w:style>
  <w:style w:type="paragraph" w:styleId="TOCHeading">
    <w:name w:val="TOC Heading"/>
    <w:basedOn w:val="Heading1"/>
    <w:next w:val="Normal"/>
    <w:uiPriority w:val="39"/>
    <w:unhideWhenUsed/>
    <w:qFormat/>
    <w:rsid w:val="00A743EA"/>
    <w:pPr>
      <w:keepNext/>
      <w:keepLines/>
      <w:widowControl/>
      <w:autoSpaceDE/>
      <w:autoSpaceDN/>
      <w:spacing w:before="480" w:line="276" w:lineRule="auto"/>
      <w:ind w:left="0"/>
      <w:outlineLvl w:val="9"/>
    </w:pPr>
    <w:rPr>
      <w:rFonts w:asciiTheme="majorHAnsi" w:hAnsiTheme="majorHAnsi"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A743EA"/>
    <w:pPr>
      <w:spacing w:before="360" w:after="360"/>
    </w:pPr>
    <w:rPr>
      <w:rFonts w:cstheme="minorHAnsi"/>
      <w:b/>
      <w:bCs/>
      <w:caps/>
      <w:u w:val="single"/>
    </w:rPr>
  </w:style>
  <w:style w:type="paragraph" w:styleId="TOC2">
    <w:name w:val="toc 2"/>
    <w:basedOn w:val="Normal"/>
    <w:next w:val="Normal"/>
    <w:autoRedefine/>
    <w:uiPriority w:val="39"/>
    <w:unhideWhenUsed/>
    <w:rsid w:val="00A743EA"/>
    <w:rPr>
      <w:rFonts w:cstheme="minorHAnsi"/>
      <w:b/>
      <w:bCs/>
      <w:smallCaps/>
    </w:rPr>
  </w:style>
  <w:style w:type="paragraph" w:styleId="TOC3">
    <w:name w:val="toc 3"/>
    <w:basedOn w:val="Normal"/>
    <w:next w:val="Normal"/>
    <w:autoRedefine/>
    <w:uiPriority w:val="39"/>
    <w:unhideWhenUsed/>
    <w:rsid w:val="00A743EA"/>
    <w:rPr>
      <w:rFonts w:cstheme="minorHAnsi"/>
      <w:smallCaps/>
    </w:rPr>
  </w:style>
  <w:style w:type="character" w:styleId="Hyperlink">
    <w:name w:val="Hyperlink"/>
    <w:basedOn w:val="DefaultParagraphFont"/>
    <w:uiPriority w:val="99"/>
    <w:unhideWhenUsed/>
    <w:rsid w:val="00A743EA"/>
    <w:rPr>
      <w:color w:val="0000FF" w:themeColor="hyperlink"/>
      <w:u w:val="single"/>
    </w:rPr>
  </w:style>
  <w:style w:type="paragraph" w:styleId="TOC4">
    <w:name w:val="toc 4"/>
    <w:basedOn w:val="Normal"/>
    <w:next w:val="Normal"/>
    <w:autoRedefine/>
    <w:uiPriority w:val="39"/>
    <w:semiHidden/>
    <w:unhideWhenUsed/>
    <w:rsid w:val="00A743EA"/>
    <w:rPr>
      <w:rFonts w:cstheme="minorHAnsi"/>
    </w:rPr>
  </w:style>
  <w:style w:type="paragraph" w:styleId="TOC5">
    <w:name w:val="toc 5"/>
    <w:basedOn w:val="Normal"/>
    <w:next w:val="Normal"/>
    <w:autoRedefine/>
    <w:uiPriority w:val="39"/>
    <w:semiHidden/>
    <w:unhideWhenUsed/>
    <w:rsid w:val="00A743EA"/>
    <w:rPr>
      <w:rFonts w:cstheme="minorHAnsi"/>
    </w:rPr>
  </w:style>
  <w:style w:type="paragraph" w:styleId="TOC6">
    <w:name w:val="toc 6"/>
    <w:basedOn w:val="Normal"/>
    <w:next w:val="Normal"/>
    <w:autoRedefine/>
    <w:uiPriority w:val="39"/>
    <w:semiHidden/>
    <w:unhideWhenUsed/>
    <w:rsid w:val="00A743EA"/>
    <w:rPr>
      <w:rFonts w:cstheme="minorHAnsi"/>
    </w:rPr>
  </w:style>
  <w:style w:type="paragraph" w:styleId="TOC7">
    <w:name w:val="toc 7"/>
    <w:basedOn w:val="Normal"/>
    <w:next w:val="Normal"/>
    <w:autoRedefine/>
    <w:uiPriority w:val="39"/>
    <w:semiHidden/>
    <w:unhideWhenUsed/>
    <w:rsid w:val="00A743EA"/>
    <w:rPr>
      <w:rFonts w:cstheme="minorHAnsi"/>
    </w:rPr>
  </w:style>
  <w:style w:type="paragraph" w:styleId="TOC8">
    <w:name w:val="toc 8"/>
    <w:basedOn w:val="Normal"/>
    <w:next w:val="Normal"/>
    <w:autoRedefine/>
    <w:uiPriority w:val="39"/>
    <w:semiHidden/>
    <w:unhideWhenUsed/>
    <w:rsid w:val="00A743EA"/>
    <w:rPr>
      <w:rFonts w:cstheme="minorHAnsi"/>
    </w:rPr>
  </w:style>
  <w:style w:type="paragraph" w:styleId="TOC9">
    <w:name w:val="toc 9"/>
    <w:basedOn w:val="Normal"/>
    <w:next w:val="Normal"/>
    <w:autoRedefine/>
    <w:uiPriority w:val="39"/>
    <w:semiHidden/>
    <w:unhideWhenUsed/>
    <w:rsid w:val="00A743EA"/>
    <w:rPr>
      <w:rFonts w:cstheme="minorHAnsi"/>
    </w:rPr>
  </w:style>
  <w:style w:type="character" w:styleId="normaltextrun" w:customStyle="1">
    <w:name w:val="normaltextrun"/>
    <w:basedOn w:val="DefaultParagraphFont"/>
    <w:rsid w:val="00B23F19"/>
  </w:style>
  <w:style w:type="character" w:styleId="eop" w:customStyle="1">
    <w:name w:val="eop"/>
    <w:basedOn w:val="DefaultParagraphFont"/>
    <w:rsid w:val="0005729B"/>
  </w:style>
  <w:style w:type="paragraph" w:styleId="paragraph" w:customStyle="1">
    <w:name w:val="paragraph"/>
    <w:basedOn w:val="Normal"/>
    <w:rsid w:val="0005729B"/>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922402"/>
    <w:rPr>
      <w:color w:val="605E5C"/>
      <w:shd w:val="clear" w:color="auto" w:fill="E1DFDD"/>
    </w:rPr>
  </w:style>
  <w:style w:type="paragraph" w:styleId="NormalWeb">
    <w:name w:val="Normal (Web)"/>
    <w:basedOn w:val="Normal"/>
    <w:uiPriority w:val="99"/>
    <w:unhideWhenUsed/>
    <w:rsid w:val="000508AB"/>
    <w:pPr>
      <w:widowControl/>
      <w:autoSpaceDE/>
      <w:autoSpaceDN/>
      <w:spacing w:before="100" w:beforeAutospacing="1" w:after="100" w:afterAutospacing="1"/>
    </w:pPr>
    <w:rPr>
      <w:rFonts w:ascii="Times New Roman" w:hAnsi="Times New Roman" w:cs="Times New Roman" w:eastAsiaTheme="minorHAnsi"/>
      <w:sz w:val="24"/>
      <w:szCs w:val="24"/>
    </w:rPr>
  </w:style>
  <w:style w:type="character" w:styleId="apple-converted-space" w:customStyle="1">
    <w:name w:val="apple-converted-space"/>
    <w:basedOn w:val="DefaultParagraphFont"/>
    <w:rsid w:val="000508AB"/>
  </w:style>
  <w:style w:type="character" w:styleId="Strong">
    <w:name w:val="Strong"/>
    <w:basedOn w:val="DefaultParagraphFont"/>
    <w:uiPriority w:val="22"/>
    <w:qFormat/>
    <w:rsid w:val="000508AB"/>
    <w:rPr>
      <w:b/>
      <w:bCs/>
    </w:rPr>
  </w:style>
  <w:style w:type="character" w:styleId="Emphasis">
    <w:name w:val="Emphasis"/>
    <w:basedOn w:val="DefaultParagraphFont"/>
    <w:uiPriority w:val="20"/>
    <w:qFormat/>
    <w:rsid w:val="000508AB"/>
    <w:rPr>
      <w:i/>
      <w:iCs/>
    </w:rPr>
  </w:style>
  <w:style w:type="character" w:styleId="FollowedHyperlink">
    <w:name w:val="FollowedHyperlink"/>
    <w:basedOn w:val="DefaultParagraphFont"/>
    <w:uiPriority w:val="99"/>
    <w:semiHidden/>
    <w:unhideWhenUsed/>
    <w:rsid w:val="00A055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80385">
      <w:bodyDiv w:val="1"/>
      <w:marLeft w:val="0"/>
      <w:marRight w:val="0"/>
      <w:marTop w:val="0"/>
      <w:marBottom w:val="0"/>
      <w:divBdr>
        <w:top w:val="none" w:sz="0" w:space="0" w:color="auto"/>
        <w:left w:val="none" w:sz="0" w:space="0" w:color="auto"/>
        <w:bottom w:val="none" w:sz="0" w:space="0" w:color="auto"/>
        <w:right w:val="none" w:sz="0" w:space="0" w:color="auto"/>
      </w:divBdr>
    </w:div>
    <w:div w:id="766733593">
      <w:bodyDiv w:val="1"/>
      <w:marLeft w:val="0"/>
      <w:marRight w:val="0"/>
      <w:marTop w:val="0"/>
      <w:marBottom w:val="0"/>
      <w:divBdr>
        <w:top w:val="none" w:sz="0" w:space="0" w:color="auto"/>
        <w:left w:val="none" w:sz="0" w:space="0" w:color="auto"/>
        <w:bottom w:val="none" w:sz="0" w:space="0" w:color="auto"/>
        <w:right w:val="none" w:sz="0" w:space="0" w:color="auto"/>
      </w:divBdr>
    </w:div>
    <w:div w:id="840777975">
      <w:bodyDiv w:val="1"/>
      <w:marLeft w:val="0"/>
      <w:marRight w:val="0"/>
      <w:marTop w:val="0"/>
      <w:marBottom w:val="0"/>
      <w:divBdr>
        <w:top w:val="none" w:sz="0" w:space="0" w:color="auto"/>
        <w:left w:val="none" w:sz="0" w:space="0" w:color="auto"/>
        <w:bottom w:val="none" w:sz="0" w:space="0" w:color="auto"/>
        <w:right w:val="none" w:sz="0" w:space="0" w:color="auto"/>
      </w:divBdr>
    </w:div>
    <w:div w:id="1745755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3.xml" Id="rId21" /><Relationship Type="http://schemas.openxmlformats.org/officeDocument/2006/relationships/hyperlink" Target="https://inclusion.uoregon.edu/center-multicultural-academic-excellence-cmae" TargetMode="External" Id="rId42" /><Relationship Type="http://schemas.openxmlformats.org/officeDocument/2006/relationships/hyperlink" Target="http://safe.uoregon.edu/" TargetMode="External" Id="rId47" /><Relationship Type="http://schemas.openxmlformats.org/officeDocument/2006/relationships/hyperlink" Target="https://commoncore-espanol.sdcoe.net/" TargetMode="External" Id="rId63" /><Relationship Type="http://schemas.openxmlformats.org/officeDocument/2006/relationships/hyperlink" Target="http://www.nabe.org/" TargetMode="External" Id="rId68" /><Relationship Type="http://schemas.microsoft.com/office/2011/relationships/people" Target="people.xml" Id="rId84" /><Relationship Type="http://schemas.microsoft.com/office/2016/09/relationships/commentsIds" Target="commentsIds.xml" Id="rId16" /><Relationship Type="http://schemas.openxmlformats.org/officeDocument/2006/relationships/image" Target="media/image1.jpeg" Id="rId11" /><Relationship Type="http://schemas.openxmlformats.org/officeDocument/2006/relationships/hyperlink" Target="https://registrar.uoregon.edu/calendars/religious-observances" TargetMode="External" Id="rId37" /><Relationship Type="http://schemas.openxmlformats.org/officeDocument/2006/relationships/hyperlink" Target="http://bias.uoregon.edu/whatbrt.htm" TargetMode="External" Id="rId53" /><Relationship Type="http://schemas.openxmlformats.org/officeDocument/2006/relationships/hyperlink" Target="http://aaeo.uoregon.edu/content/discrimination-harassment" TargetMode="External" Id="rId58" /><Relationship Type="http://schemas.openxmlformats.org/officeDocument/2006/relationships/hyperlink" Target="http://www.oregon.gov/ode/students-and-family/equity/EngLearners/Pages/default.aspx" TargetMode="External" Id="rId74" /><Relationship Type="http://schemas.openxmlformats.org/officeDocument/2006/relationships/hyperlink" Target="http://www.ed.gov/essa" TargetMode="External" Id="rId79" /><Relationship Type="http://schemas.openxmlformats.org/officeDocument/2006/relationships/numbering" Target="numbering.xml" Id="rId5" /><Relationship Type="http://schemas.openxmlformats.org/officeDocument/2006/relationships/header" Target="header2.xml" Id="rId19" /><Relationship Type="http://schemas.openxmlformats.org/officeDocument/2006/relationships/hyperlink" Target="http://policies.uoregon.edu/vol-3-administration-student-affairs/ch-1-conduct/student-conduct-code" TargetMode="External" Id="rId22" /><Relationship Type="http://schemas.openxmlformats.org/officeDocument/2006/relationships/hyperlink" Target="http://aec.uoregon.edu/" TargetMode="External" Id="rId35" /><Relationship Type="http://schemas.openxmlformats.org/officeDocument/2006/relationships/hyperlink" Target="https://dos.uoregon.edu/faculty-resources" TargetMode="External" Id="rId43" /><Relationship Type="http://schemas.openxmlformats.org/officeDocument/2006/relationships/hyperlink" Target="https://respect.uoregon.edu/" TargetMode="External" Id="rId48" /><Relationship Type="http://schemas.openxmlformats.org/officeDocument/2006/relationships/hyperlink" Target="https://education.uoregon.edu/academics/incompletes-courses" TargetMode="External" Id="rId56" /><Relationship Type="http://schemas.openxmlformats.org/officeDocument/2006/relationships/hyperlink" Target="http://www.nextgenscience.org/" TargetMode="External" Id="rId64" /><Relationship Type="http://schemas.openxmlformats.org/officeDocument/2006/relationships/hyperlink" Target="http://www.oabe.org/" TargetMode="External" Id="rId69" /><Relationship Type="http://schemas.openxmlformats.org/officeDocument/2006/relationships/hyperlink" Target="http://www.oregon.gov/tspc/Documents/Ethical_Educator_Brochure.pdf" TargetMode="External" Id="rId77" /><Relationship Type="http://schemas.openxmlformats.org/officeDocument/2006/relationships/webSettings" Target="webSettings.xml" Id="rId8" /><Relationship Type="http://schemas.openxmlformats.org/officeDocument/2006/relationships/hyperlink" Target="https://investigations.uoregon.edu/suggested-syllabus-language" TargetMode="External" Id="rId51" /><Relationship Type="http://schemas.openxmlformats.org/officeDocument/2006/relationships/hyperlink" Target="http://ell.stanford.edu/" TargetMode="External" Id="rId72" /><Relationship Type="http://schemas.openxmlformats.org/officeDocument/2006/relationships/hyperlink" Target="http://www2.ed.gov/about/offices/list/oela/index.html" TargetMode="External" Id="rId80" /><Relationship Type="http://schemas.openxmlformats.org/officeDocument/2006/relationships/theme" Target="theme/theme1.xml" Id="rId85"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footer" Target="footer3.xml" Id="rId25" /><Relationship Type="http://schemas.openxmlformats.org/officeDocument/2006/relationships/hyperlink" Target="https://blogs.uoregon.edu/basicneeds/food/" TargetMode="External" Id="rId38" /><Relationship Type="http://schemas.openxmlformats.org/officeDocument/2006/relationships/hyperlink" Target="https://investigations.uoregon.edu/employee-responsibilities" TargetMode="External" Id="rId46" /><Relationship Type="http://schemas.openxmlformats.org/officeDocument/2006/relationships/hyperlink" Target="https://titleix.uoregon.edu" TargetMode="External" Id="rId59" /><Relationship Type="http://schemas.openxmlformats.org/officeDocument/2006/relationships/hyperlink" Target="http://www.ncela.us/" TargetMode="External" Id="rId67" /><Relationship Type="http://schemas.openxmlformats.org/officeDocument/2006/relationships/footer" Target="footer2.xml" Id="rId20" /><Relationship Type="http://schemas.openxmlformats.org/officeDocument/2006/relationships/hyperlink" Target="http://inclusion.uoregon.edu/" TargetMode="External" Id="rId41" /><Relationship Type="http://schemas.openxmlformats.org/officeDocument/2006/relationships/hyperlink" Target="http://studentlife.uoregon.edu/support" TargetMode="External" Id="rId54" /><Relationship Type="http://schemas.openxmlformats.org/officeDocument/2006/relationships/hyperlink" Target="http://www.corestandards.org/" TargetMode="External" Id="rId62" /><Relationship Type="http://schemas.openxmlformats.org/officeDocument/2006/relationships/hyperlink" Target="http://www.ortesol.org/" TargetMode="External" Id="rId70" /><Relationship Type="http://schemas.openxmlformats.org/officeDocument/2006/relationships/hyperlink" Target="http://www.oregon.gov/TSPC/Pages/index.aspx" TargetMode="External" Id="rId75" /><Relationship Type="http://schemas.openxmlformats.org/officeDocument/2006/relationships/fontTable" Target="fontTable.xml" Id="rId83"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5" /><Relationship Type="http://schemas.openxmlformats.org/officeDocument/2006/relationships/hyperlink" Target="https://secure.sos.state.or.us/oard/displayChapterRules.action?selectedChapter=180" TargetMode="External" Id="rId23" /><Relationship Type="http://schemas.openxmlformats.org/officeDocument/2006/relationships/hyperlink" Target="https://online.uoregon.edu/get-started" TargetMode="External" Id="rId28" /><Relationship Type="http://schemas.openxmlformats.org/officeDocument/2006/relationships/hyperlink" Target="mailto:uoaec@uoregon.edu" TargetMode="External" Id="rId36" /><Relationship Type="http://schemas.openxmlformats.org/officeDocument/2006/relationships/hyperlink" Target="https://investigations.uoregon.edu/" TargetMode="External" Id="rId49" /><Relationship Type="http://schemas.openxmlformats.org/officeDocument/2006/relationships/hyperlink" Target="https://aaeo.uoregon.edu/" TargetMode="External" Id="rId57" /><Relationship Type="http://schemas.microsoft.com/office/2019/09/relationships/intelligence" Target="intelligence.xml" Id="R9b4c9a324e68485d" /><Relationship Type="http://schemas.openxmlformats.org/officeDocument/2006/relationships/endnotes" Target="endnotes.xml" Id="rId10" /><Relationship Type="http://schemas.openxmlformats.org/officeDocument/2006/relationships/hyperlink" Target="http://conduct.uoregon.edu/" TargetMode="External" Id="rId44" /><Relationship Type="http://schemas.openxmlformats.org/officeDocument/2006/relationships/hyperlink" Target="https://hr.uoregon.edu/about-hr/campus-notifications/inclement-weather/inclement-weather-immediate-updates" TargetMode="External" Id="rId52" /><Relationship Type="http://schemas.openxmlformats.org/officeDocument/2006/relationships/hyperlink" Target="http://www.oregon.gov/ode/educator-resources/standards/Pages/default.aspx" TargetMode="External" Id="rId60" /><Relationship Type="http://schemas.openxmlformats.org/officeDocument/2006/relationships/hyperlink" Target="http://www.orela.nesinc.com/TestView.aspx?f=HTML_FRAG/NT507_TestPage.html" TargetMode="External" Id="rId65" /><Relationship Type="http://schemas.openxmlformats.org/officeDocument/2006/relationships/hyperlink" Target="http://www.oregon.gov/ode/Pages/default.aspx" TargetMode="External" Id="rId73" /><Relationship Type="http://schemas.openxmlformats.org/officeDocument/2006/relationships/hyperlink" Target="http://www.ed.gov" TargetMode="External" Id="rId78" /><Relationship Type="http://schemas.openxmlformats.org/officeDocument/2006/relationships/header" Target="header5.xml" Id="rId8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3" /><Relationship Type="http://schemas.openxmlformats.org/officeDocument/2006/relationships/hyperlink" Target="mailto:jheffern@uoregon.edu" TargetMode="External" Id="rId18" /><Relationship Type="http://schemas.openxmlformats.org/officeDocument/2006/relationships/hyperlink" Target="https://cm.maxient.com/reportingform.php?UnivofOregon&amp;layout_id=1" TargetMode="External" Id="rId39" /><Relationship Type="http://schemas.openxmlformats.org/officeDocument/2006/relationships/hyperlink" Target="https://aec.uoregon.edu/best-practices-faculty" TargetMode="External" Id="rId34" /><Relationship Type="http://schemas.openxmlformats.org/officeDocument/2006/relationships/hyperlink" Target="https://hr.uoregon.edu/policies-leaves/general-information/mandatory-reporting-child-abuse-and-neglect" TargetMode="External" Id="rId50" /><Relationship Type="http://schemas.openxmlformats.org/officeDocument/2006/relationships/hyperlink" Target="http://aaeo.uoregon.edu/" TargetMode="External" Id="rId55" /><Relationship Type="http://schemas.openxmlformats.org/officeDocument/2006/relationships/hyperlink" Target="http://arcweb.sos.state.or.us/pages/rules/oars_500/oar_584/584_tofc.html" TargetMode="External" Id="rId76" /><Relationship Type="http://schemas.openxmlformats.org/officeDocument/2006/relationships/settings" Target="settings.xml" Id="rId7" /><Relationship Type="http://schemas.openxmlformats.org/officeDocument/2006/relationships/hyperlink" Target="http://www.tesol.org/" TargetMode="External" Id="rId71" /><Relationship Type="http://schemas.openxmlformats.org/officeDocument/2006/relationships/customXml" Target="../customXml/item2.xml" Id="rId2" /><Relationship Type="http://schemas.openxmlformats.org/officeDocument/2006/relationships/hyperlink" Target="https://online.uoregon.edu/technical-assistance" TargetMode="External" Id="rId29" /><Relationship Type="http://schemas.openxmlformats.org/officeDocument/2006/relationships/header" Target="header4.xml" Id="rId24" /><Relationship Type="http://schemas.openxmlformats.org/officeDocument/2006/relationships/hyperlink" Target="https://outlook.office365.com/owa/calendar/CareandAdvocacyProgram@uoregon.edu/bookings/" TargetMode="External" Id="rId40" /><Relationship Type="http://schemas.openxmlformats.org/officeDocument/2006/relationships/hyperlink" Target="https://researchguides.uoregon.edu/citing-plagiarism" TargetMode="External" Id="rId45" /><Relationship Type="http://schemas.openxmlformats.org/officeDocument/2006/relationships/hyperlink" Target="http://www.cal.org/" TargetMode="External" Id="rId66" /><Relationship Type="http://schemas.openxmlformats.org/officeDocument/2006/relationships/hyperlink" Target="http://www.oregon.gov/ode/students-and-family/equity/EngLearners/Pages/EnglishLanguageProficiencyStandards.aspx" TargetMode="External" Id="rId61" /><Relationship Type="http://schemas.openxmlformats.org/officeDocument/2006/relationships/footer" Target="footer4.xml" Id="rId82" /><Relationship Type="http://schemas.openxmlformats.org/officeDocument/2006/relationships/glossaryDocument" Target="glossary/document.xml" Id="R9678a90aee184049" /><Relationship Type="http://schemas.openxmlformats.org/officeDocument/2006/relationships/hyperlink" Target="https://registrar.uoregon.edu/calendars/academic" TargetMode="External" Id="R07290bafbb40412b" /><Relationship Type="http://schemas.openxmlformats.org/officeDocument/2006/relationships/hyperlink" Target="mailto:eloel@uoregon.edu" TargetMode="External" Id="R50fa751cb69f4766" /><Relationship Type="http://schemas.openxmlformats.org/officeDocument/2006/relationships/hyperlink" Target="https://registrar.uoregon.edu/current-students/duckweb" TargetMode="External" Id="Rda2a408661e941af" /><Relationship Type="http://schemas.openxmlformats.org/officeDocument/2006/relationships/hyperlink" Target="https://service.uoregon.edu/TDClient/2030/Portal/Requests/ServiceDet?ID=19366" TargetMode="External" Id="Rb5d44985eaa04cb5" /><Relationship Type="http://schemas.openxmlformats.org/officeDocument/2006/relationships/hyperlink" Target="https://service.uoregon.edu/TDClient/2030/Portal/KB/ArticleDet?ID=80914" TargetMode="External" Id="Rfea806a5c8b0459b" /><Relationship Type="http://schemas.openxmlformats.org/officeDocument/2006/relationships/hyperlink" Target="https://registrar.uoregon.edu/non-degree-seeking" TargetMode="External" Id="R68c51ada86c14d20" /><Relationship Type="http://schemas.openxmlformats.org/officeDocument/2006/relationships/hyperlink" Target="https://registrar.uoregon.edu/non-degree-seeking/registration" TargetMode="External" Id="Rb059cc6c114849d4" /><Relationship Type="http://schemas.openxmlformats.org/officeDocument/2006/relationships/hyperlink" Target="https://registrar.uoregon.edu/contact" TargetMode="External" Id="R12716d8d9b3a4817"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8ea5b884-eb68-4624-bcf7-b5490dde2d64}"/>
      </w:docPartPr>
      <w:docPartBody>
        <w:p xmlns:wp14="http://schemas.microsoft.com/office/word/2010/wordml" w14:paraId="68C56CFE"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15A892244E440BB87C40A34E33C89" ma:contentTypeVersion="11" ma:contentTypeDescription="Create a new document." ma:contentTypeScope="" ma:versionID="f97409a3e004c7cc7c48fa32f1e354fc">
  <xsd:schema xmlns:xsd="http://www.w3.org/2001/XMLSchema" xmlns:xs="http://www.w3.org/2001/XMLSchema" xmlns:p="http://schemas.microsoft.com/office/2006/metadata/properties" xmlns:ns2="abacd263-29d3-4d85-af2c-d9ec0b8b0b3f" xmlns:ns3="709fd86c-504f-4ef1-a8c4-b4b72a3a5caa" targetNamespace="http://schemas.microsoft.com/office/2006/metadata/properties" ma:root="true" ma:fieldsID="be3f15222e1ad1281d261671b48ecbec" ns2:_="" ns3:_="">
    <xsd:import namespace="abacd263-29d3-4d85-af2c-d9ec0b8b0b3f"/>
    <xsd:import namespace="709fd86c-504f-4ef1-a8c4-b4b72a3a5c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263-29d3-4d85-af2c-d9ec0b8b0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9fd86c-504f-4ef1-a8c4-b4b72a3a5c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24BB5-CC55-44F4-B9A9-E2DF2ADC9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263-29d3-4d85-af2c-d9ec0b8b0b3f"/>
    <ds:schemaRef ds:uri="709fd86c-504f-4ef1-a8c4-b4b72a3a5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00874-419B-4AB6-97F3-405491BB44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1E8862-D4F6-1F43-A0B4-AEEC5C5D6254}">
  <ds:schemaRefs>
    <ds:schemaRef ds:uri="http://schemas.openxmlformats.org/officeDocument/2006/bibliography"/>
  </ds:schemaRefs>
</ds:datastoreItem>
</file>

<file path=customXml/itemProps4.xml><?xml version="1.0" encoding="utf-8"?>
<ds:datastoreItem xmlns:ds="http://schemas.openxmlformats.org/officeDocument/2006/customXml" ds:itemID="{2FFE669B-B043-4981-B646-13393A42DC8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ESOL Endorsement Handbook Stand Alone 2016</dc:title>
  <dc:creator>Abby Lane</dc:creator>
  <lastModifiedBy>Amie Garcia</lastModifiedBy>
  <revision>20</revision>
  <lastPrinted>2021-10-26T19:00:00.0000000Z</lastPrinted>
  <dcterms:created xsi:type="dcterms:W3CDTF">2023-12-06T19:20:00.0000000Z</dcterms:created>
  <dcterms:modified xsi:type="dcterms:W3CDTF">2025-07-31T18:03:19.6694477Z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2016-04-13T00:00:00Z</vt:filetime>
  </property>
  <property fmtid="{D5CDD505-2E9C-101B-9397-08002B2CF9AE}" pid="3" name="Creator">
    <vt:lpwstr>Word</vt:lpwstr>
  </property>
  <property fmtid="{D5CDD505-2E9C-101B-9397-08002B2CF9AE}" pid="4" name="LastSaved">
    <vt:filetime>2019-04-30T00:00:00Z</vt:filetime>
  </property>
  <property fmtid="{D5CDD505-2E9C-101B-9397-08002B2CF9AE}" pid="5" name="ContentTypeId">
    <vt:lpwstr>0x010100B0E15A892244E440BB87C40A34E33C89</vt:lpwstr>
  </property>
</Properties>
</file>